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AA2" w:rsidRDefault="00E42C6C" w:rsidP="00E42C6C">
      <w:pPr>
        <w:jc w:val="center"/>
        <w:rPr>
          <w:b/>
          <w:sz w:val="36"/>
          <w:szCs w:val="36"/>
        </w:rPr>
      </w:pPr>
      <w:r w:rsidRPr="00E42C6C">
        <w:rPr>
          <w:b/>
          <w:sz w:val="36"/>
          <w:szCs w:val="36"/>
        </w:rPr>
        <w:t>Eksempel på en mal for planarbeid</w:t>
      </w:r>
    </w:p>
    <w:p w:rsidR="00E42C6C" w:rsidRDefault="00E42C6C" w:rsidP="00E42C6C">
      <w:pPr>
        <w:jc w:val="center"/>
        <w:rPr>
          <w:b/>
          <w:sz w:val="36"/>
          <w:szCs w:val="36"/>
        </w:rPr>
      </w:pPr>
    </w:p>
    <w:tbl>
      <w:tblPr>
        <w:tblStyle w:val="Rutenettabell4uthevingsfarge3"/>
        <w:tblW w:w="0" w:type="auto"/>
        <w:tblLook w:val="04A0" w:firstRow="1" w:lastRow="0" w:firstColumn="1" w:lastColumn="0" w:noHBand="0" w:noVBand="1"/>
      </w:tblPr>
      <w:tblGrid>
        <w:gridCol w:w="1555"/>
        <w:gridCol w:w="1555"/>
        <w:gridCol w:w="1555"/>
        <w:gridCol w:w="1555"/>
        <w:gridCol w:w="1555"/>
        <w:gridCol w:w="1555"/>
        <w:gridCol w:w="1555"/>
        <w:gridCol w:w="1555"/>
        <w:gridCol w:w="1556"/>
      </w:tblGrid>
      <w:tr w:rsidR="00E42C6C" w:rsidRPr="00E42C6C" w:rsidTr="00E42C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E42C6C" w:rsidRPr="00E42C6C" w:rsidRDefault="00E42C6C" w:rsidP="00E42C6C">
            <w:pPr>
              <w:jc w:val="center"/>
              <w:rPr>
                <w:b w:val="0"/>
                <w:sz w:val="28"/>
                <w:szCs w:val="28"/>
              </w:rPr>
            </w:pPr>
            <w:r w:rsidRPr="00E42C6C">
              <w:rPr>
                <w:b w:val="0"/>
                <w:sz w:val="28"/>
                <w:szCs w:val="28"/>
              </w:rPr>
              <w:t>Område</w:t>
            </w:r>
          </w:p>
        </w:tc>
        <w:tc>
          <w:tcPr>
            <w:tcW w:w="1555" w:type="dxa"/>
          </w:tcPr>
          <w:p w:rsidR="00E42C6C" w:rsidRPr="00E42C6C" w:rsidRDefault="00E42C6C" w:rsidP="00E42C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Mål</w:t>
            </w:r>
          </w:p>
        </w:tc>
        <w:tc>
          <w:tcPr>
            <w:tcW w:w="1555" w:type="dxa"/>
          </w:tcPr>
          <w:p w:rsidR="00E42C6C" w:rsidRPr="00E42C6C" w:rsidRDefault="00E42C6C" w:rsidP="00E42C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Delmål</w:t>
            </w:r>
          </w:p>
        </w:tc>
        <w:tc>
          <w:tcPr>
            <w:tcW w:w="1555" w:type="dxa"/>
          </w:tcPr>
          <w:p w:rsidR="00E42C6C" w:rsidRDefault="00E42C6C" w:rsidP="00E42C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Tiltak/</w:t>
            </w:r>
          </w:p>
          <w:p w:rsidR="00E42C6C" w:rsidRPr="00E42C6C" w:rsidRDefault="00E42C6C" w:rsidP="00E42C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Oppgaver</w:t>
            </w:r>
          </w:p>
        </w:tc>
        <w:tc>
          <w:tcPr>
            <w:tcW w:w="1555" w:type="dxa"/>
          </w:tcPr>
          <w:p w:rsidR="00E42C6C" w:rsidRPr="00E42C6C" w:rsidRDefault="00E42C6C" w:rsidP="00E42C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Ansvar</w:t>
            </w:r>
          </w:p>
        </w:tc>
        <w:tc>
          <w:tcPr>
            <w:tcW w:w="1555" w:type="dxa"/>
          </w:tcPr>
          <w:p w:rsidR="00E42C6C" w:rsidRPr="00E42C6C" w:rsidRDefault="00E42C6C" w:rsidP="00E42C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Frist</w:t>
            </w:r>
          </w:p>
        </w:tc>
        <w:tc>
          <w:tcPr>
            <w:tcW w:w="1555" w:type="dxa"/>
          </w:tcPr>
          <w:p w:rsidR="00E42C6C" w:rsidRDefault="00E42C6C" w:rsidP="00E42C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Vurdering/</w:t>
            </w:r>
          </w:p>
          <w:p w:rsidR="00E42C6C" w:rsidRPr="00E42C6C" w:rsidRDefault="00E42C6C" w:rsidP="00E42C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Justering</w:t>
            </w:r>
          </w:p>
        </w:tc>
        <w:tc>
          <w:tcPr>
            <w:tcW w:w="1555" w:type="dxa"/>
          </w:tcPr>
          <w:p w:rsidR="00E42C6C" w:rsidRPr="00E42C6C" w:rsidRDefault="00E42C6C" w:rsidP="00E42C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Ansvar</w:t>
            </w:r>
            <w:bookmarkStart w:id="0" w:name="_GoBack"/>
            <w:bookmarkEnd w:id="0"/>
          </w:p>
        </w:tc>
        <w:tc>
          <w:tcPr>
            <w:tcW w:w="1556" w:type="dxa"/>
          </w:tcPr>
          <w:p w:rsidR="00E42C6C" w:rsidRPr="00E42C6C" w:rsidRDefault="00E42C6C" w:rsidP="00E42C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Frist</w:t>
            </w:r>
          </w:p>
        </w:tc>
      </w:tr>
      <w:tr w:rsidR="00E42C6C" w:rsidTr="00E42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E42C6C" w:rsidRDefault="00E42C6C" w:rsidP="00E42C6C">
            <w:pPr>
              <w:jc w:val="center"/>
              <w:rPr>
                <w:bCs w:val="0"/>
                <w:sz w:val="36"/>
                <w:szCs w:val="36"/>
              </w:rPr>
            </w:pPr>
          </w:p>
          <w:p w:rsidR="00E42C6C" w:rsidRDefault="00E42C6C" w:rsidP="00E42C6C">
            <w:pPr>
              <w:jc w:val="center"/>
              <w:rPr>
                <w:bCs w:val="0"/>
                <w:sz w:val="36"/>
                <w:szCs w:val="36"/>
              </w:rPr>
            </w:pPr>
          </w:p>
          <w:p w:rsidR="00E42C6C" w:rsidRDefault="00E42C6C" w:rsidP="00E42C6C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555" w:type="dxa"/>
          </w:tcPr>
          <w:p w:rsidR="00E42C6C" w:rsidRDefault="00E42C6C" w:rsidP="00E42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1555" w:type="dxa"/>
          </w:tcPr>
          <w:p w:rsidR="00E42C6C" w:rsidRDefault="00E42C6C" w:rsidP="00E42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1555" w:type="dxa"/>
          </w:tcPr>
          <w:p w:rsidR="00E42C6C" w:rsidRDefault="00E42C6C" w:rsidP="00E42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1555" w:type="dxa"/>
          </w:tcPr>
          <w:p w:rsidR="00E42C6C" w:rsidRDefault="00E42C6C" w:rsidP="00E42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1555" w:type="dxa"/>
          </w:tcPr>
          <w:p w:rsidR="00E42C6C" w:rsidRDefault="00E42C6C" w:rsidP="00E42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1555" w:type="dxa"/>
          </w:tcPr>
          <w:p w:rsidR="00E42C6C" w:rsidRDefault="00E42C6C" w:rsidP="00E42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1555" w:type="dxa"/>
          </w:tcPr>
          <w:p w:rsidR="00E42C6C" w:rsidRDefault="00E42C6C" w:rsidP="00E42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1556" w:type="dxa"/>
          </w:tcPr>
          <w:p w:rsidR="00E42C6C" w:rsidRDefault="00E42C6C" w:rsidP="00E42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</w:tr>
      <w:tr w:rsidR="00E42C6C" w:rsidTr="00E42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E42C6C" w:rsidRDefault="00E42C6C" w:rsidP="00E42C6C">
            <w:pPr>
              <w:jc w:val="center"/>
              <w:rPr>
                <w:bCs w:val="0"/>
                <w:sz w:val="36"/>
                <w:szCs w:val="36"/>
              </w:rPr>
            </w:pPr>
          </w:p>
          <w:p w:rsidR="00E42C6C" w:rsidRDefault="00E42C6C" w:rsidP="00E42C6C">
            <w:pPr>
              <w:jc w:val="center"/>
              <w:rPr>
                <w:bCs w:val="0"/>
                <w:sz w:val="36"/>
                <w:szCs w:val="36"/>
              </w:rPr>
            </w:pPr>
          </w:p>
          <w:p w:rsidR="00E42C6C" w:rsidRDefault="00E42C6C" w:rsidP="00E42C6C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555" w:type="dxa"/>
          </w:tcPr>
          <w:p w:rsidR="00E42C6C" w:rsidRDefault="00E42C6C" w:rsidP="00E42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1555" w:type="dxa"/>
          </w:tcPr>
          <w:p w:rsidR="00E42C6C" w:rsidRDefault="00E42C6C" w:rsidP="00E42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1555" w:type="dxa"/>
          </w:tcPr>
          <w:p w:rsidR="00E42C6C" w:rsidRDefault="00E42C6C" w:rsidP="00E42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1555" w:type="dxa"/>
          </w:tcPr>
          <w:p w:rsidR="00E42C6C" w:rsidRDefault="00E42C6C" w:rsidP="00E42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1555" w:type="dxa"/>
          </w:tcPr>
          <w:p w:rsidR="00E42C6C" w:rsidRDefault="00E42C6C" w:rsidP="00E42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1555" w:type="dxa"/>
          </w:tcPr>
          <w:p w:rsidR="00E42C6C" w:rsidRDefault="00E42C6C" w:rsidP="00E42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1555" w:type="dxa"/>
          </w:tcPr>
          <w:p w:rsidR="00E42C6C" w:rsidRDefault="00E42C6C" w:rsidP="00E42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1556" w:type="dxa"/>
          </w:tcPr>
          <w:p w:rsidR="00E42C6C" w:rsidRDefault="00E42C6C" w:rsidP="00E42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</w:tr>
      <w:tr w:rsidR="00E42C6C" w:rsidTr="00E42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E42C6C" w:rsidRDefault="00E42C6C" w:rsidP="00E42C6C">
            <w:pPr>
              <w:jc w:val="center"/>
              <w:rPr>
                <w:bCs w:val="0"/>
                <w:sz w:val="36"/>
                <w:szCs w:val="36"/>
              </w:rPr>
            </w:pPr>
          </w:p>
          <w:p w:rsidR="00E42C6C" w:rsidRDefault="00E42C6C" w:rsidP="00E42C6C">
            <w:pPr>
              <w:jc w:val="center"/>
              <w:rPr>
                <w:bCs w:val="0"/>
                <w:sz w:val="36"/>
                <w:szCs w:val="36"/>
              </w:rPr>
            </w:pPr>
          </w:p>
          <w:p w:rsidR="00E42C6C" w:rsidRDefault="00E42C6C" w:rsidP="00E42C6C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555" w:type="dxa"/>
          </w:tcPr>
          <w:p w:rsidR="00E42C6C" w:rsidRDefault="00E42C6C" w:rsidP="00E42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1555" w:type="dxa"/>
          </w:tcPr>
          <w:p w:rsidR="00E42C6C" w:rsidRDefault="00E42C6C" w:rsidP="00E42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1555" w:type="dxa"/>
          </w:tcPr>
          <w:p w:rsidR="00E42C6C" w:rsidRDefault="00E42C6C" w:rsidP="00E42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1555" w:type="dxa"/>
          </w:tcPr>
          <w:p w:rsidR="00E42C6C" w:rsidRDefault="00E42C6C" w:rsidP="00E42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1555" w:type="dxa"/>
          </w:tcPr>
          <w:p w:rsidR="00E42C6C" w:rsidRDefault="00E42C6C" w:rsidP="00E42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1555" w:type="dxa"/>
          </w:tcPr>
          <w:p w:rsidR="00E42C6C" w:rsidRDefault="00E42C6C" w:rsidP="00E42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1555" w:type="dxa"/>
          </w:tcPr>
          <w:p w:rsidR="00E42C6C" w:rsidRDefault="00E42C6C" w:rsidP="00E42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1556" w:type="dxa"/>
          </w:tcPr>
          <w:p w:rsidR="00E42C6C" w:rsidRDefault="00E42C6C" w:rsidP="00E42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</w:tr>
      <w:tr w:rsidR="00E42C6C" w:rsidTr="00E42C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E42C6C" w:rsidRDefault="00E42C6C" w:rsidP="00E42C6C">
            <w:pPr>
              <w:jc w:val="center"/>
              <w:rPr>
                <w:bCs w:val="0"/>
                <w:sz w:val="36"/>
                <w:szCs w:val="36"/>
              </w:rPr>
            </w:pPr>
          </w:p>
          <w:p w:rsidR="00E42C6C" w:rsidRDefault="00E42C6C" w:rsidP="00E42C6C">
            <w:pPr>
              <w:jc w:val="center"/>
              <w:rPr>
                <w:bCs w:val="0"/>
                <w:sz w:val="36"/>
                <w:szCs w:val="36"/>
              </w:rPr>
            </w:pPr>
          </w:p>
          <w:p w:rsidR="00E42C6C" w:rsidRDefault="00E42C6C" w:rsidP="00E42C6C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555" w:type="dxa"/>
          </w:tcPr>
          <w:p w:rsidR="00E42C6C" w:rsidRDefault="00E42C6C" w:rsidP="00E42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1555" w:type="dxa"/>
          </w:tcPr>
          <w:p w:rsidR="00E42C6C" w:rsidRDefault="00E42C6C" w:rsidP="00E42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1555" w:type="dxa"/>
          </w:tcPr>
          <w:p w:rsidR="00E42C6C" w:rsidRDefault="00E42C6C" w:rsidP="00E42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1555" w:type="dxa"/>
          </w:tcPr>
          <w:p w:rsidR="00E42C6C" w:rsidRDefault="00E42C6C" w:rsidP="00E42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1555" w:type="dxa"/>
          </w:tcPr>
          <w:p w:rsidR="00E42C6C" w:rsidRDefault="00E42C6C" w:rsidP="00E42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1555" w:type="dxa"/>
          </w:tcPr>
          <w:p w:rsidR="00E42C6C" w:rsidRDefault="00E42C6C" w:rsidP="00E42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1555" w:type="dxa"/>
          </w:tcPr>
          <w:p w:rsidR="00E42C6C" w:rsidRDefault="00E42C6C" w:rsidP="00E42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1556" w:type="dxa"/>
          </w:tcPr>
          <w:p w:rsidR="00E42C6C" w:rsidRDefault="00E42C6C" w:rsidP="00E42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</w:tr>
      <w:tr w:rsidR="00E42C6C" w:rsidTr="00E42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E42C6C" w:rsidRDefault="00E42C6C" w:rsidP="00E42C6C">
            <w:pPr>
              <w:jc w:val="center"/>
              <w:rPr>
                <w:bCs w:val="0"/>
                <w:sz w:val="36"/>
                <w:szCs w:val="36"/>
              </w:rPr>
            </w:pPr>
          </w:p>
          <w:p w:rsidR="00E42C6C" w:rsidRDefault="00E42C6C" w:rsidP="00E42C6C">
            <w:pPr>
              <w:jc w:val="center"/>
              <w:rPr>
                <w:bCs w:val="0"/>
                <w:sz w:val="36"/>
                <w:szCs w:val="36"/>
              </w:rPr>
            </w:pPr>
          </w:p>
          <w:p w:rsidR="00E42C6C" w:rsidRDefault="00E42C6C" w:rsidP="00E42C6C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555" w:type="dxa"/>
          </w:tcPr>
          <w:p w:rsidR="00E42C6C" w:rsidRDefault="00E42C6C" w:rsidP="00E42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1555" w:type="dxa"/>
          </w:tcPr>
          <w:p w:rsidR="00E42C6C" w:rsidRDefault="00E42C6C" w:rsidP="00E42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1555" w:type="dxa"/>
          </w:tcPr>
          <w:p w:rsidR="00E42C6C" w:rsidRDefault="00E42C6C" w:rsidP="00E42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1555" w:type="dxa"/>
          </w:tcPr>
          <w:p w:rsidR="00E42C6C" w:rsidRDefault="00E42C6C" w:rsidP="00E42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1555" w:type="dxa"/>
          </w:tcPr>
          <w:p w:rsidR="00E42C6C" w:rsidRDefault="00E42C6C" w:rsidP="00E42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1555" w:type="dxa"/>
          </w:tcPr>
          <w:p w:rsidR="00E42C6C" w:rsidRDefault="00E42C6C" w:rsidP="00E42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1555" w:type="dxa"/>
          </w:tcPr>
          <w:p w:rsidR="00E42C6C" w:rsidRDefault="00E42C6C" w:rsidP="00E42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1556" w:type="dxa"/>
          </w:tcPr>
          <w:p w:rsidR="00E42C6C" w:rsidRDefault="00E42C6C" w:rsidP="00E42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</w:tr>
    </w:tbl>
    <w:p w:rsidR="00E42C6C" w:rsidRPr="00E42C6C" w:rsidRDefault="00E42C6C" w:rsidP="00E42C6C">
      <w:pPr>
        <w:jc w:val="center"/>
        <w:rPr>
          <w:b/>
          <w:sz w:val="36"/>
          <w:szCs w:val="36"/>
        </w:rPr>
      </w:pPr>
    </w:p>
    <w:sectPr w:rsidR="00E42C6C" w:rsidRPr="00E42C6C" w:rsidSect="00E42C6C">
      <w:headerReference w:type="default" r:id="rId6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AD6" w:rsidRDefault="00310AD6" w:rsidP="00E42C6C">
      <w:r>
        <w:separator/>
      </w:r>
    </w:p>
  </w:endnote>
  <w:endnote w:type="continuationSeparator" w:id="0">
    <w:p w:rsidR="00310AD6" w:rsidRDefault="00310AD6" w:rsidP="00E4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AD6" w:rsidRDefault="00310AD6" w:rsidP="00E42C6C">
      <w:r>
        <w:separator/>
      </w:r>
    </w:p>
  </w:footnote>
  <w:footnote w:type="continuationSeparator" w:id="0">
    <w:p w:rsidR="00310AD6" w:rsidRDefault="00310AD6" w:rsidP="00E42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C6C" w:rsidRDefault="00E42C6C">
    <w:pPr>
      <w:pStyle w:val="Topptekst"/>
    </w:pPr>
    <w:r>
      <w:rPr>
        <w:noProof/>
      </w:rPr>
      <w:drawing>
        <wp:inline distT="0" distB="0" distL="0" distR="0">
          <wp:extent cx="1566407" cy="567259"/>
          <wp:effectExtent l="0" t="0" r="0" b="444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jermbilde 2018-10-26 12.23.2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210" cy="58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6C"/>
    <w:rsid w:val="00310AD6"/>
    <w:rsid w:val="009853AA"/>
    <w:rsid w:val="009D0AA2"/>
    <w:rsid w:val="00E42C6C"/>
    <w:rsid w:val="00FB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A71A"/>
  <w15:chartTrackingRefBased/>
  <w15:docId w15:val="{2B967319-CD1C-5742-98F6-8DD34D7B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42C6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42C6C"/>
  </w:style>
  <w:style w:type="paragraph" w:styleId="Bunntekst">
    <w:name w:val="footer"/>
    <w:basedOn w:val="Normal"/>
    <w:link w:val="BunntekstTegn"/>
    <w:uiPriority w:val="99"/>
    <w:unhideWhenUsed/>
    <w:rsid w:val="00E42C6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42C6C"/>
  </w:style>
  <w:style w:type="table" w:styleId="Tabellrutenett">
    <w:name w:val="Table Grid"/>
    <w:basedOn w:val="Vanligtabell"/>
    <w:uiPriority w:val="39"/>
    <w:rsid w:val="00E42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4uthevingsfarge3">
    <w:name w:val="Grid Table 4 Accent 3"/>
    <w:basedOn w:val="Vanligtabell"/>
    <w:uiPriority w:val="49"/>
    <w:rsid w:val="00E42C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151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Gausdal</dc:creator>
  <cp:keywords/>
  <dc:description/>
  <cp:lastModifiedBy>Ruben Gausdal</cp:lastModifiedBy>
  <cp:revision>1</cp:revision>
  <dcterms:created xsi:type="dcterms:W3CDTF">2018-10-26T10:23:00Z</dcterms:created>
  <dcterms:modified xsi:type="dcterms:W3CDTF">2018-10-26T10:28:00Z</dcterms:modified>
</cp:coreProperties>
</file>