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F320" w14:textId="0DABE763" w:rsidR="00431C67" w:rsidRPr="001E3B33" w:rsidRDefault="007251B6" w:rsidP="00431C67">
      <w:pPr>
        <w:pStyle w:val="Overskrift1"/>
        <w:rPr>
          <w:rStyle w:val="Sterk"/>
          <w:b w:val="0"/>
          <w:bCs w:val="0"/>
          <w:u w:val="single"/>
        </w:rPr>
      </w:pPr>
      <w:r w:rsidRPr="001E3B33">
        <w:rPr>
          <w:sz w:val="36"/>
          <w:szCs w:val="36"/>
          <w:u w:val="single"/>
        </w:rPr>
        <w:t xml:space="preserve">ØVELSER 3. FELLESSAMLING - DAG </w:t>
      </w:r>
      <w:r>
        <w:rPr>
          <w:sz w:val="36"/>
          <w:szCs w:val="36"/>
          <w:u w:val="single"/>
        </w:rPr>
        <w:t>2</w:t>
      </w:r>
    </w:p>
    <w:p w14:paraId="3F43FCE0" w14:textId="5E36ADF8" w:rsidR="00431C67" w:rsidRPr="00B85D04" w:rsidRDefault="00431C67" w:rsidP="00B85D04">
      <w:pPr>
        <w:pStyle w:val="Overskrift1"/>
        <w:rPr>
          <w:rStyle w:val="Sterk"/>
          <w:b w:val="0"/>
          <w:bCs w:val="0"/>
        </w:rPr>
      </w:pPr>
      <w:r w:rsidRPr="00B85D04">
        <w:rPr>
          <w:rStyle w:val="Sterk"/>
          <w:b w:val="0"/>
          <w:bCs w:val="0"/>
        </w:rPr>
        <w:t xml:space="preserve">Øvelse </w:t>
      </w:r>
      <w:r w:rsidR="00995A2E">
        <w:rPr>
          <w:rStyle w:val="Sterk"/>
          <w:b w:val="0"/>
          <w:bCs w:val="0"/>
        </w:rPr>
        <w:t>1</w:t>
      </w:r>
      <w:r w:rsidRPr="00B85D04">
        <w:rPr>
          <w:rStyle w:val="Sterk"/>
          <w:b w:val="0"/>
          <w:bCs w:val="0"/>
        </w:rPr>
        <w:t>: Samtalekortene speed date</w:t>
      </w:r>
    </w:p>
    <w:p w14:paraId="2E48E6BB" w14:textId="77777777" w:rsidR="00431C67" w:rsidRDefault="00431C67" w:rsidP="00431C67">
      <w:pPr>
        <w:pStyle w:val="Brdtekst"/>
        <w:spacing w:after="0"/>
        <w:rPr>
          <w:rStyle w:val="Overskrift2Tegn"/>
        </w:rPr>
      </w:pPr>
    </w:p>
    <w:p w14:paraId="3DC8671B" w14:textId="77777777" w:rsidR="00431C67" w:rsidRDefault="00431C67" w:rsidP="00431C67">
      <w:pPr>
        <w:pStyle w:val="Brdtekst"/>
        <w:spacing w:after="0"/>
      </w:pPr>
      <w:r>
        <w:t>Prosessleder viser PP med de ulike kortene markert med tall fra 1-6 slik:</w:t>
      </w:r>
    </w:p>
    <w:p w14:paraId="4C28421C" w14:textId="77777777" w:rsidR="00431C67" w:rsidRDefault="00431C67" w:rsidP="00431C67">
      <w:pPr>
        <w:pStyle w:val="Brdtekst"/>
        <w:spacing w:after="0"/>
        <w:ind w:left="708"/>
      </w:pPr>
      <w:r>
        <w:t xml:space="preserve">1. Hjernen er bruksavhengig </w:t>
      </w:r>
    </w:p>
    <w:p w14:paraId="3F7D1B11" w14:textId="77777777" w:rsidR="00431C67" w:rsidRDefault="00431C67" w:rsidP="00431C67">
      <w:pPr>
        <w:pStyle w:val="Brdtekst"/>
        <w:spacing w:after="0"/>
        <w:ind w:left="708"/>
      </w:pPr>
      <w:r>
        <w:t>2. Den tredelte hjernen</w:t>
      </w:r>
    </w:p>
    <w:p w14:paraId="3D842E6C" w14:textId="77777777" w:rsidR="00431C67" w:rsidRDefault="00431C67" w:rsidP="00431C67">
      <w:pPr>
        <w:pStyle w:val="Brdtekst"/>
        <w:spacing w:after="0"/>
        <w:ind w:left="708"/>
      </w:pPr>
      <w:r>
        <w:t xml:space="preserve">3. Traumepåminnere </w:t>
      </w:r>
    </w:p>
    <w:p w14:paraId="12F5B782" w14:textId="77777777" w:rsidR="00431C67" w:rsidRDefault="00431C67" w:rsidP="00431C67">
      <w:pPr>
        <w:pStyle w:val="Brdtekst"/>
        <w:spacing w:after="0"/>
        <w:ind w:left="708"/>
      </w:pPr>
      <w:r>
        <w:t>4. Trygghet for meg</w:t>
      </w:r>
    </w:p>
    <w:p w14:paraId="778DBAA2" w14:textId="77777777" w:rsidR="00431C67" w:rsidRDefault="00431C67" w:rsidP="00431C67">
      <w:pPr>
        <w:pStyle w:val="Brdtekst"/>
        <w:spacing w:after="0"/>
        <w:ind w:left="708"/>
      </w:pPr>
      <w:r>
        <w:t>5. Når følelsene tar over</w:t>
      </w:r>
    </w:p>
    <w:p w14:paraId="133DD2D6" w14:textId="77777777" w:rsidR="00431C67" w:rsidRDefault="00431C67" w:rsidP="00431C67">
      <w:pPr>
        <w:pStyle w:val="Brdtekst"/>
        <w:spacing w:after="0"/>
        <w:ind w:left="348" w:firstLine="360"/>
      </w:pPr>
      <w:r>
        <w:t xml:space="preserve">6. Toleransevinduet </w:t>
      </w:r>
    </w:p>
    <w:p w14:paraId="45CE2A7E" w14:textId="77777777" w:rsidR="00431C67" w:rsidRDefault="00431C67" w:rsidP="00431C67">
      <w:pPr>
        <w:pStyle w:val="Brdtekst"/>
        <w:spacing w:after="0"/>
      </w:pPr>
    </w:p>
    <w:p w14:paraId="1140F9F2" w14:textId="77777777" w:rsidR="00431C67" w:rsidRDefault="00431C67" w:rsidP="00431C67">
      <w:pPr>
        <w:pStyle w:val="Brdtekst"/>
        <w:spacing w:after="0"/>
      </w:pPr>
      <w:r>
        <w:t xml:space="preserve">Hent fram det samtalekortet (se nr. over) som du på forhånd har fått beskjed du skal bruke på øvelsen.  </w:t>
      </w:r>
    </w:p>
    <w:p w14:paraId="04C1680C" w14:textId="77777777" w:rsidR="00431C67" w:rsidRDefault="00431C67" w:rsidP="00431C67">
      <w:pPr>
        <w:pStyle w:val="Brdtekst"/>
        <w:numPr>
          <w:ilvl w:val="0"/>
          <w:numId w:val="5"/>
        </w:numPr>
      </w:pPr>
      <w:r>
        <w:t xml:space="preserve">Bruk 5 minutter på å lese gjennom når prosessleder gir beskjed, som forberedelse til å presentere kortet ditt for en annen deltaker. </w:t>
      </w:r>
    </w:p>
    <w:p w14:paraId="0AC15181" w14:textId="5B2E1880" w:rsidR="00431C67" w:rsidRDefault="00431C67" w:rsidP="00431C67">
      <w:pPr>
        <w:pStyle w:val="Brdtekst"/>
        <w:numPr>
          <w:ilvl w:val="0"/>
          <w:numId w:val="5"/>
        </w:numPr>
      </w:pPr>
      <w:r>
        <w:t>Når</w:t>
      </w:r>
      <w:r w:rsidR="00BA0539">
        <w:t xml:space="preserve"> du har blitt</w:t>
      </w:r>
      <w:r>
        <w:t xml:space="preserve"> delt inn med</w:t>
      </w:r>
      <w:r w:rsidR="00BA0539">
        <w:t xml:space="preserve"> en</w:t>
      </w:r>
      <w:r>
        <w:t xml:space="preserve"> annen deltaker starter den ene å presentere sitt kort for den andre. Prosessleder melder når det</w:t>
      </w:r>
      <w:r w:rsidR="00BA0539">
        <w:t xml:space="preserve"> har</w:t>
      </w:r>
      <w:r>
        <w:t xml:space="preserve"> gått 2 min. og den andre deltakeren presenterer sitt kort. </w:t>
      </w:r>
    </w:p>
    <w:p w14:paraId="35607DBB" w14:textId="28E69552" w:rsidR="00431C67" w:rsidRDefault="00431C67" w:rsidP="00431C67">
      <w:pPr>
        <w:pStyle w:val="Brdtekst"/>
        <w:numPr>
          <w:ilvl w:val="0"/>
          <w:numId w:val="5"/>
        </w:numPr>
      </w:pPr>
      <w:r>
        <w:t xml:space="preserve">Dere hentes tilbake i plenum for å få ny makker og formidle sitt kort til den nye i 2 min og så bytte.  Dette vil gjenta seg flere ganger. </w:t>
      </w:r>
    </w:p>
    <w:p w14:paraId="51C44DCB" w14:textId="30FB38DE" w:rsidR="00431C67" w:rsidRDefault="00431C67" w:rsidP="00431C67">
      <w:pPr>
        <w:pStyle w:val="Brdtekst"/>
      </w:pPr>
      <w:r>
        <w:t xml:space="preserve">Det er mulig i denne øvelsen å ta ulike roller; barn, ungdom, mor, far, lærer osv. som en skal øve seg på å forklare samtalekortet til. </w:t>
      </w:r>
    </w:p>
    <w:p w14:paraId="30C15A77" w14:textId="5DA3671D" w:rsidR="001B4876" w:rsidRDefault="001B4876" w:rsidP="00431C67">
      <w:pPr>
        <w:pStyle w:val="Brdtekst"/>
      </w:pPr>
      <w:r>
        <w:t xml:space="preserve">Det kan være du havner i rom med en som har samme kort som deg, det går fint, da presenterer begge det samme kortet. Noe av poenget med øvelsen er å repetere. </w:t>
      </w:r>
    </w:p>
    <w:p w14:paraId="6808550D" w14:textId="77777777" w:rsidR="00431C67" w:rsidRDefault="00431C67" w:rsidP="00431C67">
      <w:pPr>
        <w:pStyle w:val="Brdtekst"/>
      </w:pPr>
    </w:p>
    <w:p w14:paraId="22B3C025" w14:textId="77777777" w:rsidR="00431C67" w:rsidRDefault="00431C67" w:rsidP="00431C67">
      <w:pPr>
        <w:pStyle w:val="Brdtekst"/>
      </w:pPr>
    </w:p>
    <w:p w14:paraId="2A5B5773" w14:textId="77777777" w:rsidR="001B4876" w:rsidRDefault="001B4876">
      <w:pPr>
        <w:rPr>
          <w:rStyle w:val="Sterk"/>
          <w:rFonts w:asciiTheme="majorHAnsi" w:hAnsiTheme="majorHAnsi"/>
          <w:sz w:val="32"/>
          <w:szCs w:val="32"/>
        </w:rPr>
      </w:pPr>
      <w:r>
        <w:rPr>
          <w:rStyle w:val="Sterk"/>
          <w:rFonts w:asciiTheme="majorHAnsi" w:hAnsiTheme="majorHAnsi"/>
          <w:sz w:val="32"/>
          <w:szCs w:val="32"/>
        </w:rPr>
        <w:br w:type="page"/>
      </w:r>
    </w:p>
    <w:p w14:paraId="56C17CF7" w14:textId="1B4B3C50" w:rsidR="00995A2E" w:rsidRPr="00995A2E" w:rsidRDefault="00995A2E" w:rsidP="00995A2E">
      <w:pPr>
        <w:pStyle w:val="Overskrift1"/>
        <w:rPr>
          <w:rStyle w:val="Sterk"/>
          <w:b w:val="0"/>
          <w:bCs w:val="0"/>
        </w:rPr>
      </w:pPr>
      <w:r w:rsidRPr="00995A2E">
        <w:rPr>
          <w:rStyle w:val="Sterk"/>
          <w:b w:val="0"/>
          <w:bCs w:val="0"/>
        </w:rPr>
        <w:lastRenderedPageBreak/>
        <w:t>Øvelse 2: Hjelpetiltak</w:t>
      </w:r>
    </w:p>
    <w:p w14:paraId="30558408" w14:textId="5BB3BB7B" w:rsidR="00995A2E" w:rsidRDefault="00995A2E" w:rsidP="00995A2E"/>
    <w:p w14:paraId="192C410B" w14:textId="78AC00B6" w:rsidR="00995A2E" w:rsidRPr="00995A2E" w:rsidRDefault="00995A2E" w:rsidP="00995A2E">
      <w:r>
        <w:t>Refleksjonsspørsmål:</w:t>
      </w:r>
    </w:p>
    <w:p w14:paraId="2443283E" w14:textId="77777777" w:rsidR="00995A2E" w:rsidRPr="00995A2E" w:rsidRDefault="00995A2E" w:rsidP="00995A2E">
      <w:pPr>
        <w:pStyle w:val="Listeavsnitt"/>
        <w:numPr>
          <w:ilvl w:val="0"/>
          <w:numId w:val="6"/>
        </w:numPr>
        <w:spacing w:after="120" w:line="264" w:lineRule="auto"/>
        <w:rPr>
          <w:i/>
          <w:iCs/>
          <w:color w:val="000000"/>
          <w:lang w:eastAsia="nb-NO"/>
        </w:rPr>
      </w:pPr>
      <w:r w:rsidRPr="00995A2E">
        <w:rPr>
          <w:i/>
          <w:iCs/>
          <w:color w:val="000000" w:themeColor="text1"/>
          <w:lang w:eastAsia="nb-NO"/>
        </w:rPr>
        <w:t xml:space="preserve">Tenk på en gang du var sammen med et barn som hadde det vanskelig, der du klarte å være til hjelp. Kan du forsøke å beskrive hva du gjorde (eks. kroppsspråk, ansiktsuttrykk, tilrettelegging i omgivelsene, reguleringsstøtte, samhørighet, bruk av sansene)? </w:t>
      </w:r>
    </w:p>
    <w:p w14:paraId="3F6B87F3" w14:textId="77777777" w:rsidR="00995A2E" w:rsidRPr="00995A2E" w:rsidRDefault="00995A2E" w:rsidP="00995A2E">
      <w:pPr>
        <w:pStyle w:val="Listeavsnitt"/>
        <w:numPr>
          <w:ilvl w:val="0"/>
          <w:numId w:val="6"/>
        </w:numPr>
        <w:spacing w:after="120" w:line="264" w:lineRule="auto"/>
        <w:rPr>
          <w:i/>
          <w:iCs/>
          <w:color w:val="000000"/>
          <w:lang w:eastAsia="nb-NO"/>
        </w:rPr>
      </w:pPr>
      <w:r w:rsidRPr="00995A2E">
        <w:rPr>
          <w:i/>
          <w:iCs/>
          <w:color w:val="000000" w:themeColor="text1"/>
          <w:lang w:eastAsia="nb-NO"/>
        </w:rPr>
        <w:t xml:space="preserve">Hva slags hjelpetiltak har vi i vår tjeneste som har </w:t>
      </w:r>
      <w:proofErr w:type="gramStart"/>
      <w:r w:rsidRPr="00995A2E">
        <w:rPr>
          <w:i/>
          <w:iCs/>
          <w:color w:val="000000" w:themeColor="text1"/>
          <w:lang w:eastAsia="nb-NO"/>
        </w:rPr>
        <w:t>fokus</w:t>
      </w:r>
      <w:proofErr w:type="gramEnd"/>
      <w:r w:rsidRPr="00995A2E">
        <w:rPr>
          <w:i/>
          <w:iCs/>
          <w:color w:val="000000" w:themeColor="text1"/>
          <w:lang w:eastAsia="nb-NO"/>
        </w:rPr>
        <w:t xml:space="preserve"> på «</w:t>
      </w:r>
      <w:proofErr w:type="spellStart"/>
      <w:r w:rsidRPr="00995A2E">
        <w:rPr>
          <w:i/>
          <w:iCs/>
          <w:color w:val="000000" w:themeColor="text1"/>
          <w:lang w:eastAsia="nb-NO"/>
        </w:rPr>
        <w:t>bottom</w:t>
      </w:r>
      <w:proofErr w:type="spellEnd"/>
      <w:r w:rsidRPr="00995A2E">
        <w:rPr>
          <w:i/>
          <w:iCs/>
          <w:color w:val="000000" w:themeColor="text1"/>
          <w:lang w:eastAsia="nb-NO"/>
        </w:rPr>
        <w:t>-up» erfaringer, det vil si ikke-språklige tiltak. For eksempel sansning, relasjon, trygghet, samhørighet versus top-</w:t>
      </w:r>
      <w:proofErr w:type="spellStart"/>
      <w:r w:rsidRPr="00995A2E">
        <w:rPr>
          <w:i/>
          <w:iCs/>
          <w:color w:val="000000" w:themeColor="text1"/>
          <w:lang w:eastAsia="nb-NO"/>
        </w:rPr>
        <w:t>down</w:t>
      </w:r>
      <w:proofErr w:type="spellEnd"/>
      <w:r w:rsidRPr="00995A2E">
        <w:rPr>
          <w:i/>
          <w:iCs/>
          <w:color w:val="000000" w:themeColor="text1"/>
          <w:lang w:eastAsia="nb-NO"/>
        </w:rPr>
        <w:t xml:space="preserve"> «språklige» tiltak, eks. samtale, innsikt, refleksjon, meningsdannelse med mer? </w:t>
      </w:r>
    </w:p>
    <w:p w14:paraId="376B23A4" w14:textId="77777777" w:rsidR="00995A2E" w:rsidRDefault="00995A2E">
      <w:pPr>
        <w:rPr>
          <w:rStyle w:val="Sterk"/>
          <w:rFonts w:asciiTheme="majorHAnsi" w:hAnsiTheme="majorHAnsi"/>
          <w:sz w:val="32"/>
          <w:szCs w:val="32"/>
        </w:rPr>
      </w:pPr>
      <w:r>
        <w:rPr>
          <w:rStyle w:val="Sterk"/>
          <w:rFonts w:asciiTheme="majorHAnsi" w:hAnsiTheme="majorHAnsi"/>
          <w:sz w:val="32"/>
          <w:szCs w:val="32"/>
        </w:rPr>
        <w:br w:type="page"/>
      </w:r>
    </w:p>
    <w:p w14:paraId="64DF1EE9" w14:textId="5C344848" w:rsidR="00431C67" w:rsidRPr="00267A7E" w:rsidRDefault="00431C67" w:rsidP="00267A7E">
      <w:pPr>
        <w:pStyle w:val="Overskrift1"/>
      </w:pPr>
      <w:r w:rsidRPr="00267A7E">
        <w:rPr>
          <w:rStyle w:val="Sterk"/>
          <w:b w:val="0"/>
          <w:bCs w:val="0"/>
        </w:rPr>
        <w:lastRenderedPageBreak/>
        <w:t xml:space="preserve">Øvelse </w:t>
      </w:r>
      <w:r w:rsidR="00267A7E">
        <w:rPr>
          <w:rStyle w:val="Sterk"/>
          <w:b w:val="0"/>
          <w:bCs w:val="0"/>
        </w:rPr>
        <w:t>3</w:t>
      </w:r>
      <w:r w:rsidRPr="00267A7E">
        <w:rPr>
          <w:rStyle w:val="Sterk"/>
          <w:b w:val="0"/>
          <w:bCs w:val="0"/>
        </w:rPr>
        <w:t xml:space="preserve">: </w:t>
      </w:r>
      <w:r w:rsidRPr="00267A7E">
        <w:t>Barn og unges anbefalinger i forbindelse med hjelpetiltak</w:t>
      </w:r>
    </w:p>
    <w:p w14:paraId="62E5D1B2" w14:textId="44392679" w:rsidR="00431C67" w:rsidRDefault="00431C67" w:rsidP="00267A7E">
      <w:pPr>
        <w:spacing w:line="276" w:lineRule="auto"/>
        <w:contextualSpacing/>
      </w:pPr>
      <w:r>
        <w:t>Dere får se en film fra Forandringsfabrikken med deres anbefalinger til tjenestene</w:t>
      </w:r>
      <w:r w:rsidR="00267A7E">
        <w:t>.</w:t>
      </w:r>
    </w:p>
    <w:p w14:paraId="5F85B710" w14:textId="77777777" w:rsidR="00267A7E" w:rsidRPr="00367460" w:rsidRDefault="00267A7E" w:rsidP="00267A7E">
      <w:pPr>
        <w:spacing w:line="276" w:lineRule="auto"/>
        <w:contextualSpacing/>
      </w:pPr>
    </w:p>
    <w:p w14:paraId="25AA94C6" w14:textId="77777777" w:rsidR="00431C67" w:rsidRDefault="00431C67" w:rsidP="00431C67">
      <w:pPr>
        <w:spacing w:line="276" w:lineRule="auto"/>
        <w:contextualSpacing/>
      </w:pPr>
      <w:r>
        <w:t xml:space="preserve">Prosessleder vil anbefale drøfting av 1-2 av disse spørsmålene: </w:t>
      </w:r>
    </w:p>
    <w:p w14:paraId="1C1A341E" w14:textId="77777777" w:rsidR="00431C67" w:rsidRPr="00457C2A" w:rsidRDefault="00431C67" w:rsidP="00431C67">
      <w:pPr>
        <w:numPr>
          <w:ilvl w:val="0"/>
          <w:numId w:val="3"/>
        </w:numPr>
        <w:spacing w:after="0" w:line="276" w:lineRule="auto"/>
        <w:contextualSpacing/>
        <w:rPr>
          <w:i/>
          <w:iCs/>
        </w:rPr>
      </w:pPr>
      <w:r w:rsidRPr="00457C2A">
        <w:rPr>
          <w:i/>
          <w:iCs/>
        </w:rPr>
        <w:t>Hva tenker dere om denne anbefalingen? Hvordan kan den bidra til å svare på nye lovkrav?</w:t>
      </w:r>
    </w:p>
    <w:p w14:paraId="344E219D" w14:textId="77777777" w:rsidR="00431C67" w:rsidRPr="00457C2A" w:rsidRDefault="00431C67" w:rsidP="00431C67">
      <w:pPr>
        <w:numPr>
          <w:ilvl w:val="0"/>
          <w:numId w:val="3"/>
        </w:numPr>
        <w:spacing w:after="0" w:line="276" w:lineRule="auto"/>
        <w:contextualSpacing/>
        <w:rPr>
          <w:i/>
          <w:iCs/>
        </w:rPr>
      </w:pPr>
      <w:r w:rsidRPr="00457C2A">
        <w:rPr>
          <w:i/>
          <w:iCs/>
        </w:rPr>
        <w:t xml:space="preserve">Har noen et konkret eksempel på hvordan den kan brukes? </w:t>
      </w:r>
    </w:p>
    <w:p w14:paraId="346C5F26" w14:textId="77777777" w:rsidR="00431C67" w:rsidRPr="00457C2A" w:rsidRDefault="00431C67" w:rsidP="00431C67">
      <w:pPr>
        <w:numPr>
          <w:ilvl w:val="0"/>
          <w:numId w:val="3"/>
        </w:numPr>
        <w:spacing w:after="0" w:line="276" w:lineRule="auto"/>
        <w:contextualSpacing/>
        <w:rPr>
          <w:i/>
          <w:iCs/>
        </w:rPr>
      </w:pPr>
      <w:r w:rsidRPr="00457C2A">
        <w:rPr>
          <w:i/>
          <w:iCs/>
        </w:rPr>
        <w:t>Er dette noe dere praktiserer, evt. når? (hvilke saker/situasjoner osv.)</w:t>
      </w:r>
    </w:p>
    <w:p w14:paraId="3C8B09D9" w14:textId="77777777" w:rsidR="00431C67" w:rsidRPr="00457C2A" w:rsidRDefault="00431C67" w:rsidP="00431C67">
      <w:pPr>
        <w:pStyle w:val="Listeavsnitt"/>
        <w:numPr>
          <w:ilvl w:val="0"/>
          <w:numId w:val="3"/>
        </w:numPr>
        <w:spacing w:after="0" w:line="276" w:lineRule="auto"/>
        <w:rPr>
          <w:i/>
          <w:iCs/>
        </w:rPr>
      </w:pPr>
      <w:r w:rsidRPr="00457C2A">
        <w:rPr>
          <w:i/>
          <w:iCs/>
        </w:rPr>
        <w:t>Ser dere utfordringer ved å gjennomføre anbefalingen i praksis? (ulike saker/situasjoner, kompetanse, holdninger, rutiner, veiledning osv.)</w:t>
      </w:r>
    </w:p>
    <w:p w14:paraId="3D05A9E4" w14:textId="77777777" w:rsidR="00431C67" w:rsidRPr="00367460" w:rsidRDefault="00431C67" w:rsidP="00431C67">
      <w:pPr>
        <w:numPr>
          <w:ilvl w:val="0"/>
          <w:numId w:val="3"/>
        </w:numPr>
        <w:spacing w:after="0" w:line="276" w:lineRule="auto"/>
        <w:contextualSpacing/>
      </w:pPr>
      <w:r w:rsidRPr="00457C2A">
        <w:rPr>
          <w:i/>
          <w:iCs/>
        </w:rPr>
        <w:t>Hvordan balansere barnets rett til hjelp opp mot andre viktige hensyn/foreldres rett til å takke nei? </w:t>
      </w:r>
    </w:p>
    <w:p w14:paraId="1D53646D" w14:textId="77777777" w:rsidR="00431C67" w:rsidRDefault="00431C67" w:rsidP="00431C67">
      <w:pPr>
        <w:pStyle w:val="Brdtekst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14:paraId="23405FD9" w14:textId="7BF9D6BF" w:rsidR="00431C67" w:rsidRDefault="0080511A" w:rsidP="00431C67">
      <w:pPr>
        <w:pStyle w:val="Brdteks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Oppsummerte råd</w:t>
      </w:r>
    </w:p>
    <w:p w14:paraId="593D22A6" w14:textId="77777777" w:rsidR="0080511A" w:rsidRPr="005D5BFB" w:rsidRDefault="0080511A" w:rsidP="0080511A">
      <w:pPr>
        <w:rPr>
          <w:rStyle w:val="Sterk"/>
          <w:rFonts w:cs="Calibri"/>
          <w:b w:val="0"/>
          <w:bCs w:val="0"/>
        </w:rPr>
      </w:pPr>
      <w:r w:rsidRPr="005D5BFB">
        <w:rPr>
          <w:rStyle w:val="Sterk"/>
          <w:rFonts w:cs="Calibri"/>
        </w:rPr>
        <w:t>Generelt: Barnet inviteres til å si fra hva familien trenger og om hjelpen virker.</w:t>
      </w:r>
    </w:p>
    <w:p w14:paraId="19671160" w14:textId="77777777" w:rsidR="0080511A" w:rsidRPr="00457C2A" w:rsidRDefault="0080511A" w:rsidP="0080511A">
      <w:pPr>
        <w:spacing w:after="0"/>
        <w:rPr>
          <w:rFonts w:cs="Helvetica"/>
        </w:rPr>
      </w:pPr>
      <w:r w:rsidRPr="00457C2A">
        <w:rPr>
          <w:rStyle w:val="Sterk"/>
          <w:rFonts w:cs="Calibri"/>
        </w:rPr>
        <w:t>Samarbeid om planlegging</w:t>
      </w:r>
    </w:p>
    <w:p w14:paraId="221245E7" w14:textId="77777777" w:rsidR="0080511A" w:rsidRPr="00457C2A" w:rsidRDefault="0080511A" w:rsidP="0080511A">
      <w:pPr>
        <w:pStyle w:val="Listeavsnitt"/>
        <w:numPr>
          <w:ilvl w:val="0"/>
          <w:numId w:val="7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>Barnevernet vurderer alltid å snakke med barnet alene, i planlegging.</w:t>
      </w:r>
    </w:p>
    <w:p w14:paraId="321060F9" w14:textId="77777777" w:rsidR="0080511A" w:rsidRPr="00457C2A" w:rsidRDefault="0080511A" w:rsidP="0080511A">
      <w:pPr>
        <w:pStyle w:val="Listeavsnitt"/>
        <w:numPr>
          <w:ilvl w:val="0"/>
          <w:numId w:val="7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 xml:space="preserve">Barnet gis mulighet til å ha med seg en person det er </w:t>
      </w:r>
      <w:proofErr w:type="gramStart"/>
      <w:r w:rsidRPr="00457C2A">
        <w:rPr>
          <w:rFonts w:cs="Helvetica"/>
        </w:rPr>
        <w:t>trygg</w:t>
      </w:r>
      <w:proofErr w:type="gramEnd"/>
      <w:r w:rsidRPr="00457C2A">
        <w:rPr>
          <w:rFonts w:cs="Helvetica"/>
        </w:rPr>
        <w:t xml:space="preserve"> på, i møtet med barnevernet.</w:t>
      </w:r>
    </w:p>
    <w:p w14:paraId="3964F0D2" w14:textId="77777777" w:rsidR="0080511A" w:rsidRPr="00457C2A" w:rsidRDefault="0080511A" w:rsidP="0080511A">
      <w:pPr>
        <w:pStyle w:val="Listeavsnitt"/>
        <w:numPr>
          <w:ilvl w:val="0"/>
          <w:numId w:val="7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>Barnevernet avtaler med barnet om når og hvordan informasjonen skal gis videre til omsorgspersoner og andre fagfolk. </w:t>
      </w:r>
    </w:p>
    <w:p w14:paraId="70778340" w14:textId="77777777" w:rsidR="0080511A" w:rsidRPr="00457C2A" w:rsidRDefault="0080511A" w:rsidP="0080511A">
      <w:pPr>
        <w:pStyle w:val="Listeavsnitt"/>
        <w:numPr>
          <w:ilvl w:val="0"/>
          <w:numId w:val="7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>Barnevernet er ærlige om hvilken hjelp barnevernet mener trengs og barnet får si sin mening om dette. </w:t>
      </w:r>
    </w:p>
    <w:p w14:paraId="33F31BB9" w14:textId="77777777" w:rsidR="0080511A" w:rsidRPr="00457C2A" w:rsidRDefault="0080511A" w:rsidP="0080511A">
      <w:pPr>
        <w:pStyle w:val="Listeavsnitt"/>
        <w:numPr>
          <w:ilvl w:val="0"/>
          <w:numId w:val="7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>Barnevernet inviterer barnet til å delta i planlegging og gjennomføring av tiltaket. </w:t>
      </w:r>
    </w:p>
    <w:p w14:paraId="107B4A39" w14:textId="77777777" w:rsidR="0080511A" w:rsidRPr="00457C2A" w:rsidRDefault="0080511A" w:rsidP="0080511A">
      <w:pPr>
        <w:pStyle w:val="Listeavsnitt"/>
        <w:numPr>
          <w:ilvl w:val="0"/>
          <w:numId w:val="7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>Barnevernet dokumenterer barnets ønsker og hvordan disse vektlegges i beslutningene.</w:t>
      </w:r>
    </w:p>
    <w:p w14:paraId="64DB2128" w14:textId="77777777" w:rsidR="0080511A" w:rsidRPr="005D5BFB" w:rsidRDefault="0080511A" w:rsidP="0080511A">
      <w:pPr>
        <w:rPr>
          <w:rFonts w:ascii="Helvetica" w:hAnsi="Helvetica" w:cs="Helvetica"/>
        </w:rPr>
      </w:pPr>
      <w:r w:rsidRPr="005D5BFB">
        <w:rPr>
          <w:rStyle w:val="Sterk"/>
          <w:rFonts w:ascii="Helvetica" w:hAnsi="Helvetica" w:cs="Calibri"/>
          <w:sz w:val="21"/>
          <w:szCs w:val="21"/>
        </w:rPr>
        <w:t> </w:t>
      </w:r>
    </w:p>
    <w:p w14:paraId="4593DB11" w14:textId="77777777" w:rsidR="0080511A" w:rsidRPr="005D5BFB" w:rsidRDefault="0080511A" w:rsidP="0080511A">
      <w:pPr>
        <w:spacing w:after="0"/>
        <w:rPr>
          <w:rFonts w:cs="Helvetica"/>
        </w:rPr>
      </w:pPr>
      <w:r w:rsidRPr="005D5BFB">
        <w:rPr>
          <w:rStyle w:val="Sterk"/>
          <w:rFonts w:cs="Calibri"/>
        </w:rPr>
        <w:t>Evaluer hjelpen sammen med barnet</w:t>
      </w:r>
    </w:p>
    <w:p w14:paraId="5447E55B" w14:textId="77777777" w:rsidR="0080511A" w:rsidRPr="00457C2A" w:rsidRDefault="0080511A" w:rsidP="0080511A">
      <w:pPr>
        <w:pStyle w:val="Listeavsnitt"/>
        <w:numPr>
          <w:ilvl w:val="0"/>
          <w:numId w:val="8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>Barnevernet snakker med barnet underveis om hvordan det opplever hjelpen og om hjelpen er nyttig. Barnevernet vurderer sammen med barnet om hjelpen skal fortsette.</w:t>
      </w:r>
    </w:p>
    <w:p w14:paraId="6536A727" w14:textId="77777777" w:rsidR="0080511A" w:rsidRPr="00457C2A" w:rsidRDefault="0080511A" w:rsidP="0080511A">
      <w:pPr>
        <w:pStyle w:val="Listeavsnitt"/>
        <w:numPr>
          <w:ilvl w:val="0"/>
          <w:numId w:val="8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>Tilbakemeldinger fra barnet dokumenteres underveis, som del av evalueringen. </w:t>
      </w:r>
    </w:p>
    <w:p w14:paraId="7CB76DDD" w14:textId="77777777" w:rsidR="0080511A" w:rsidRPr="00457C2A" w:rsidRDefault="0080511A" w:rsidP="0080511A">
      <w:pPr>
        <w:pStyle w:val="Listeavsnitt"/>
        <w:numPr>
          <w:ilvl w:val="0"/>
          <w:numId w:val="8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 xml:space="preserve">Når hjelpen </w:t>
      </w:r>
      <w:proofErr w:type="gramStart"/>
      <w:r w:rsidRPr="00457C2A">
        <w:rPr>
          <w:rFonts w:cs="Helvetica"/>
        </w:rPr>
        <w:t>avsluttes</w:t>
      </w:r>
      <w:proofErr w:type="gramEnd"/>
      <w:r w:rsidRPr="00457C2A">
        <w:rPr>
          <w:rFonts w:cs="Helvetica"/>
        </w:rPr>
        <w:t xml:space="preserve"> får barnet informasjon om årsaken til dette og gis mulighet til å klage.</w:t>
      </w:r>
    </w:p>
    <w:p w14:paraId="23FEAA4D" w14:textId="77777777" w:rsidR="0080511A" w:rsidRDefault="0080511A" w:rsidP="0080511A">
      <w:pPr>
        <w:pStyle w:val="Listeavsnitt"/>
        <w:numPr>
          <w:ilvl w:val="0"/>
          <w:numId w:val="8"/>
        </w:numPr>
        <w:spacing w:after="0" w:line="264" w:lineRule="auto"/>
        <w:rPr>
          <w:rFonts w:cs="Helvetica"/>
        </w:rPr>
      </w:pPr>
      <w:r w:rsidRPr="00457C2A">
        <w:rPr>
          <w:rFonts w:cs="Helvetica"/>
        </w:rPr>
        <w:t>Barnet inviteres til å si sin mening om at hjelp avsluttes og barnets mening dokumenteres.</w:t>
      </w:r>
    </w:p>
    <w:p w14:paraId="7BD81EEA" w14:textId="77777777" w:rsidR="0080511A" w:rsidRPr="00C5694D" w:rsidRDefault="0080511A" w:rsidP="0080511A">
      <w:pPr>
        <w:spacing w:after="0"/>
        <w:rPr>
          <w:rFonts w:cs="Helvetica"/>
        </w:rPr>
      </w:pPr>
    </w:p>
    <w:p w14:paraId="77A9CEC9" w14:textId="77777777" w:rsidR="00431C67" w:rsidRPr="00C31710" w:rsidRDefault="00431C67" w:rsidP="00431C67">
      <w:pPr>
        <w:pStyle w:val="Brdtekst"/>
        <w:rPr>
          <w:rFonts w:asciiTheme="majorHAnsi" w:hAnsiTheme="majorHAnsi"/>
          <w:sz w:val="32"/>
          <w:szCs w:val="32"/>
        </w:rPr>
      </w:pPr>
    </w:p>
    <w:p w14:paraId="797C6DAF" w14:textId="77777777" w:rsidR="0070008D" w:rsidRDefault="0070008D">
      <w:pPr>
        <w:rPr>
          <w:rStyle w:val="Sterk"/>
          <w:rFonts w:asciiTheme="majorHAnsi" w:eastAsiaTheme="majorEastAsia" w:hAnsiTheme="majorHAnsi" w:cstheme="majorBidi"/>
          <w:b w:val="0"/>
          <w:bCs w:val="0"/>
          <w:sz w:val="32"/>
          <w:szCs w:val="32"/>
        </w:rPr>
      </w:pPr>
      <w:r>
        <w:rPr>
          <w:rStyle w:val="Sterk"/>
          <w:b w:val="0"/>
          <w:bCs w:val="0"/>
        </w:rPr>
        <w:br w:type="page"/>
      </w:r>
    </w:p>
    <w:p w14:paraId="486EF5BF" w14:textId="5C4776D5" w:rsidR="00431C67" w:rsidRPr="0070008D" w:rsidRDefault="00431C67" w:rsidP="0070008D">
      <w:pPr>
        <w:pStyle w:val="Overskrift1"/>
      </w:pPr>
      <w:r w:rsidRPr="0070008D">
        <w:rPr>
          <w:rStyle w:val="Sterk"/>
          <w:b w:val="0"/>
          <w:bCs w:val="0"/>
        </w:rPr>
        <w:lastRenderedPageBreak/>
        <w:t xml:space="preserve">Øvelse </w:t>
      </w:r>
      <w:r w:rsidR="0070008D">
        <w:rPr>
          <w:rStyle w:val="Sterk"/>
          <w:b w:val="0"/>
          <w:bCs w:val="0"/>
        </w:rPr>
        <w:t>4</w:t>
      </w:r>
      <w:r w:rsidRPr="0070008D">
        <w:rPr>
          <w:rStyle w:val="Sterk"/>
          <w:b w:val="0"/>
          <w:bCs w:val="0"/>
        </w:rPr>
        <w:t>:</w:t>
      </w:r>
      <w:bookmarkStart w:id="1" w:name="_Toc530747657"/>
      <w:r w:rsidRPr="0070008D">
        <w:rPr>
          <w:rStyle w:val="Sterk"/>
          <w:b w:val="0"/>
          <w:bCs w:val="0"/>
        </w:rPr>
        <w:t xml:space="preserve"> </w:t>
      </w:r>
      <w:r w:rsidRPr="0070008D">
        <w:t>Systematisk evaluering av tiltak</w:t>
      </w:r>
      <w:bookmarkStart w:id="2" w:name="_Toc530747658"/>
      <w:bookmarkEnd w:id="1"/>
      <w:bookmarkEnd w:id="2"/>
    </w:p>
    <w:p w14:paraId="20E482DA" w14:textId="77777777" w:rsidR="00893DB7" w:rsidRDefault="00893DB7" w:rsidP="00431C67">
      <w:pPr>
        <w:spacing w:after="0" w:line="276" w:lineRule="auto"/>
        <w:contextualSpacing/>
        <w:rPr>
          <w:bCs/>
        </w:rPr>
      </w:pPr>
    </w:p>
    <w:p w14:paraId="63D67C9F" w14:textId="21B4671D" w:rsidR="00431C67" w:rsidRPr="00367460" w:rsidRDefault="00431C67" w:rsidP="00431C67">
      <w:pPr>
        <w:spacing w:after="0" w:line="276" w:lineRule="auto"/>
        <w:contextualSpacing/>
        <w:rPr>
          <w:i/>
          <w:iCs/>
        </w:rPr>
      </w:pPr>
      <w:r w:rsidRPr="00367460">
        <w:rPr>
          <w:bCs/>
        </w:rPr>
        <w:t>Refleksjonssp</w:t>
      </w:r>
      <w:r w:rsidR="00893DB7">
        <w:rPr>
          <w:bCs/>
        </w:rPr>
        <w:t>ø</w:t>
      </w:r>
      <w:r w:rsidRPr="00367460">
        <w:rPr>
          <w:bCs/>
        </w:rPr>
        <w:t>rsmål:</w:t>
      </w:r>
      <w:r w:rsidRPr="00367460">
        <w:rPr>
          <w:i/>
          <w:iCs/>
        </w:rPr>
        <w:t xml:space="preserve"> </w:t>
      </w:r>
    </w:p>
    <w:p w14:paraId="3677D09B" w14:textId="77777777" w:rsidR="00431C67" w:rsidRPr="00893DB7" w:rsidRDefault="00431C67" w:rsidP="00431C67">
      <w:pPr>
        <w:pStyle w:val="Listeavsnitt"/>
        <w:numPr>
          <w:ilvl w:val="0"/>
          <w:numId w:val="4"/>
        </w:numPr>
        <w:spacing w:after="0" w:line="276" w:lineRule="auto"/>
        <w:rPr>
          <w:i/>
          <w:iCs/>
        </w:rPr>
      </w:pPr>
      <w:r w:rsidRPr="00893DB7">
        <w:rPr>
          <w:i/>
          <w:iCs/>
        </w:rPr>
        <w:t xml:space="preserve">Tenk på en hjelpetiltakssak der du/dere fulgte tiltakene godt opp. Hva gjorde du/dere? </w:t>
      </w:r>
    </w:p>
    <w:p w14:paraId="2D8A92EA" w14:textId="77777777" w:rsidR="00431C67" w:rsidRDefault="00431C67" w:rsidP="00431C67">
      <w:pPr>
        <w:spacing w:after="0" w:line="276" w:lineRule="auto"/>
        <w:contextualSpacing/>
        <w:rPr>
          <w:iCs/>
        </w:rPr>
      </w:pPr>
    </w:p>
    <w:p w14:paraId="3832F539" w14:textId="77777777" w:rsidR="00431C67" w:rsidRPr="009350F5" w:rsidRDefault="00431C67" w:rsidP="00431C67">
      <w:pPr>
        <w:spacing w:line="276" w:lineRule="auto"/>
        <w:contextualSpacing/>
        <w:rPr>
          <w:i/>
          <w:iCs/>
          <w:color w:val="0070C0"/>
        </w:rPr>
      </w:pPr>
    </w:p>
    <w:p w14:paraId="15F659DC" w14:textId="77777777" w:rsidR="00431C67" w:rsidRDefault="00431C67" w:rsidP="00431C67">
      <w:pPr>
        <w:spacing w:after="0" w:line="276" w:lineRule="auto"/>
        <w:contextualSpacing/>
      </w:pPr>
    </w:p>
    <w:p w14:paraId="26E211B5" w14:textId="77777777" w:rsidR="00431C67" w:rsidRPr="005D5BFB" w:rsidRDefault="00431C67" w:rsidP="00431C67">
      <w:pPr>
        <w:spacing w:after="0" w:line="276" w:lineRule="auto"/>
        <w:contextualSpacing/>
      </w:pPr>
    </w:p>
    <w:p w14:paraId="49CE1CDA" w14:textId="3C3066C5" w:rsidR="00431C67" w:rsidRPr="009C7B32" w:rsidRDefault="00431C67" w:rsidP="00431C67">
      <w:pPr>
        <w:pStyle w:val="Overskrift2"/>
        <w:rPr>
          <w:color w:val="auto"/>
          <w:sz w:val="32"/>
          <w:szCs w:val="32"/>
        </w:rPr>
      </w:pPr>
      <w:bookmarkStart w:id="3" w:name="_Toc530747661"/>
      <w:r w:rsidRPr="009C7B32">
        <w:rPr>
          <w:color w:val="auto"/>
          <w:sz w:val="32"/>
          <w:szCs w:val="32"/>
        </w:rPr>
        <w:t>Øvelse</w:t>
      </w:r>
      <w:r>
        <w:rPr>
          <w:color w:val="auto"/>
          <w:sz w:val="32"/>
          <w:szCs w:val="32"/>
        </w:rPr>
        <w:t xml:space="preserve"> </w:t>
      </w:r>
      <w:r w:rsidR="00893DB7">
        <w:rPr>
          <w:color w:val="auto"/>
          <w:sz w:val="32"/>
          <w:szCs w:val="32"/>
        </w:rPr>
        <w:t>5</w:t>
      </w:r>
      <w:r w:rsidRPr="009C7B32">
        <w:rPr>
          <w:color w:val="auto"/>
          <w:sz w:val="32"/>
          <w:szCs w:val="32"/>
        </w:rPr>
        <w:t>: Bruk av verktøyet «Evaluering av hjelpetiltak og tiltaksplan»</w:t>
      </w:r>
      <w:bookmarkEnd w:id="3"/>
    </w:p>
    <w:p w14:paraId="0335B7B5" w14:textId="77777777" w:rsidR="00431C67" w:rsidRDefault="00431C67" w:rsidP="00431C67">
      <w:pPr>
        <w:pStyle w:val="Listeavsnitt"/>
        <w:spacing w:after="120" w:line="276" w:lineRule="auto"/>
      </w:pPr>
    </w:p>
    <w:p w14:paraId="3ED54C6F" w14:textId="77777777" w:rsidR="00431C67" w:rsidRPr="00832478" w:rsidRDefault="00431C67" w:rsidP="00431C67">
      <w:pPr>
        <w:pStyle w:val="Listeavsnitt"/>
        <w:numPr>
          <w:ilvl w:val="0"/>
          <w:numId w:val="1"/>
        </w:numPr>
        <w:spacing w:after="120" w:line="276" w:lineRule="auto"/>
      </w:pPr>
      <w:r w:rsidRPr="00832478">
        <w:t xml:space="preserve">Ta frem en av </w:t>
      </w:r>
      <w:r w:rsidRPr="00D41A1B">
        <w:t>tiltakspl</w:t>
      </w:r>
      <w:r w:rsidRPr="00832478">
        <w:t xml:space="preserve">anene dere har med fra egen tjeneste. Plasser delmål og tiltak i skjemaet. </w:t>
      </w:r>
    </w:p>
    <w:p w14:paraId="17E20237" w14:textId="77777777" w:rsidR="00431C67" w:rsidRPr="00832478" w:rsidRDefault="00431C67" w:rsidP="00431C67">
      <w:pPr>
        <w:pStyle w:val="Listeavsnitt"/>
        <w:numPr>
          <w:ilvl w:val="0"/>
          <w:numId w:val="1"/>
        </w:numPr>
        <w:spacing w:after="120" w:line="276" w:lineRule="auto"/>
      </w:pPr>
      <w:r w:rsidRPr="00832478">
        <w:t xml:space="preserve">Rollespill evalueringsmøte i mindre grupper (5 -10 min)  </w:t>
      </w:r>
    </w:p>
    <w:p w14:paraId="547BB1D3" w14:textId="77777777" w:rsidR="00431C67" w:rsidRPr="00832478" w:rsidRDefault="00431C67" w:rsidP="00431C67">
      <w:pPr>
        <w:pStyle w:val="Listeavsnitt"/>
        <w:numPr>
          <w:ilvl w:val="0"/>
          <w:numId w:val="1"/>
        </w:numPr>
        <w:spacing w:after="120" w:line="276" w:lineRule="auto"/>
      </w:pPr>
      <w:r w:rsidRPr="00832478">
        <w:t>Roller: barnevernsarbeider, bruker (foreldre eller barn).  Øvrige: observatører.</w:t>
      </w:r>
    </w:p>
    <w:p w14:paraId="2861CE2F" w14:textId="77777777" w:rsidR="00431C67" w:rsidRPr="00832478" w:rsidRDefault="00431C67" w:rsidP="00431C67">
      <w:pPr>
        <w:pStyle w:val="Listeavsnitt"/>
        <w:numPr>
          <w:ilvl w:val="0"/>
          <w:numId w:val="1"/>
        </w:numPr>
        <w:spacing w:after="120" w:line="276" w:lineRule="auto"/>
      </w:pPr>
      <w:r w:rsidRPr="00832478">
        <w:t>Barnevernsarbeider introduserer verktøyet (hensikt, innhold) for forelderen/den unge/barnet. Evaluerer ett – to av delmålene</w:t>
      </w:r>
    </w:p>
    <w:p w14:paraId="4B2FB571" w14:textId="77777777" w:rsidR="00431C67" w:rsidRPr="00832478" w:rsidRDefault="00431C67" w:rsidP="00431C67">
      <w:pPr>
        <w:pStyle w:val="Listeavsnitt"/>
        <w:numPr>
          <w:ilvl w:val="0"/>
          <w:numId w:val="1"/>
        </w:numPr>
        <w:spacing w:after="120" w:line="276" w:lineRule="auto"/>
      </w:pPr>
      <w:r w:rsidRPr="00832478">
        <w:t>Del erfaringene fra gruppearbeidet: Hvordan erfarte barnevernsarbeideren dette? Brukeren? Hvilke refleksjoner gjorde observatøren seg? Er det behov for å endre delmålene? (5 min)</w:t>
      </w:r>
    </w:p>
    <w:p w14:paraId="00509E20" w14:textId="77777777" w:rsidR="00431C67" w:rsidRPr="00832478" w:rsidRDefault="00431C67" w:rsidP="00431C67">
      <w:pPr>
        <w:pStyle w:val="Listeavsnitt"/>
        <w:numPr>
          <w:ilvl w:val="0"/>
          <w:numId w:val="1"/>
        </w:numPr>
        <w:spacing w:after="120" w:line="276" w:lineRule="auto"/>
      </w:pPr>
      <w:r w:rsidRPr="00832478">
        <w:t xml:space="preserve">Skift roller og gjennomfør rollespillet igjen. </w:t>
      </w:r>
    </w:p>
    <w:p w14:paraId="2FCEDE95" w14:textId="77777777" w:rsidR="00431C67" w:rsidRPr="005D5BFB" w:rsidRDefault="00431C67" w:rsidP="00431C67">
      <w:pPr>
        <w:spacing w:line="276" w:lineRule="auto"/>
        <w:contextualSpacing/>
      </w:pPr>
      <w:r w:rsidRPr="005D5BFB">
        <w:rPr>
          <w:b/>
          <w:bCs/>
        </w:rPr>
        <w:t>NB!</w:t>
      </w:r>
      <w:r w:rsidRPr="005D5BFB">
        <w:t xml:space="preserve"> Sørg for at alle har hatt rollen som enten barnevernsarbeider eller bruker.</w:t>
      </w:r>
    </w:p>
    <w:p w14:paraId="2E3DD35F" w14:textId="77777777" w:rsidR="00431C67" w:rsidRDefault="00431C67" w:rsidP="00431C67">
      <w:pPr>
        <w:pStyle w:val="Brdtekst"/>
        <w:rPr>
          <w:rFonts w:asciiTheme="majorHAnsi" w:hAnsiTheme="majorHAnsi"/>
          <w:sz w:val="32"/>
          <w:szCs w:val="32"/>
        </w:rPr>
      </w:pPr>
    </w:p>
    <w:p w14:paraId="14E2B230" w14:textId="77777777" w:rsidR="00431C67" w:rsidRDefault="00431C67" w:rsidP="00431C67">
      <w:pPr>
        <w:pStyle w:val="Brdtekst"/>
        <w:rPr>
          <w:rFonts w:asciiTheme="majorHAnsi" w:hAnsiTheme="majorHAnsi"/>
          <w:sz w:val="32"/>
          <w:szCs w:val="32"/>
        </w:rPr>
      </w:pPr>
    </w:p>
    <w:p w14:paraId="57DAAAA3" w14:textId="77777777" w:rsidR="00431C67" w:rsidRDefault="00431C67" w:rsidP="00431C67">
      <w:pPr>
        <w:pStyle w:val="Brdtekst"/>
        <w:rPr>
          <w:rFonts w:asciiTheme="majorHAnsi" w:hAnsiTheme="majorHAnsi"/>
          <w:sz w:val="32"/>
          <w:szCs w:val="32"/>
        </w:rPr>
      </w:pPr>
    </w:p>
    <w:p w14:paraId="7AD108D3" w14:textId="2C412A8D" w:rsidR="00431C67" w:rsidRPr="00367460" w:rsidRDefault="00431C67" w:rsidP="00431C67">
      <w:pPr>
        <w:pStyle w:val="Brdtekst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Øvelse </w:t>
      </w:r>
      <w:bookmarkStart w:id="4" w:name="_Hlk515976390"/>
      <w:r w:rsidR="003470EA">
        <w:rPr>
          <w:rFonts w:asciiTheme="majorHAnsi" w:hAnsiTheme="majorHAnsi"/>
          <w:sz w:val="32"/>
          <w:szCs w:val="32"/>
        </w:rPr>
        <w:t>6</w:t>
      </w:r>
      <w:r>
        <w:rPr>
          <w:rFonts w:asciiTheme="majorHAnsi" w:hAnsiTheme="majorHAnsi"/>
          <w:sz w:val="32"/>
          <w:szCs w:val="32"/>
        </w:rPr>
        <w:t xml:space="preserve">: </w:t>
      </w:r>
      <w:r w:rsidRPr="003B4CF4">
        <w:rPr>
          <w:rStyle w:val="Overskrift2Tegn"/>
          <w:color w:val="000000" w:themeColor="text1"/>
          <w:sz w:val="32"/>
          <w:szCs w:val="32"/>
        </w:rPr>
        <w:t>Mine målsettinger (valgfri)</w:t>
      </w:r>
    </w:p>
    <w:p w14:paraId="404C9025" w14:textId="77777777" w:rsidR="00431C67" w:rsidRDefault="00431C67" w:rsidP="00431C67">
      <w:pPr>
        <w:contextualSpacing/>
        <w:rPr>
          <w:iCs/>
        </w:rPr>
      </w:pPr>
      <w:r w:rsidRPr="00367460">
        <w:rPr>
          <w:iCs/>
        </w:rPr>
        <w:t xml:space="preserve">Hver deltaker sitter for seg selv og noterer ned noen tanker rundt spørsmålene </w:t>
      </w:r>
      <w:r>
        <w:rPr>
          <w:iCs/>
        </w:rPr>
        <w:t xml:space="preserve">under </w:t>
      </w:r>
      <w:r w:rsidRPr="00367460">
        <w:rPr>
          <w:iCs/>
        </w:rPr>
        <w:t xml:space="preserve">(5 min). </w:t>
      </w:r>
    </w:p>
    <w:p w14:paraId="5442C145" w14:textId="77777777" w:rsidR="00431C67" w:rsidRDefault="00431C67" w:rsidP="00431C67">
      <w:pPr>
        <w:contextualSpacing/>
        <w:rPr>
          <w:iCs/>
        </w:rPr>
      </w:pPr>
      <w:r>
        <w:rPr>
          <w:iCs/>
        </w:rPr>
        <w:t xml:space="preserve">Prosessleder deler dere inn i grupper på 2-3 personer, hvor dere </w:t>
      </w:r>
      <w:r w:rsidRPr="00367460">
        <w:rPr>
          <w:iCs/>
        </w:rPr>
        <w:t xml:space="preserve">deler de refleksjonene </w:t>
      </w:r>
      <w:r>
        <w:rPr>
          <w:iCs/>
        </w:rPr>
        <w:t xml:space="preserve">i gruppen </w:t>
      </w:r>
    </w:p>
    <w:p w14:paraId="1FFD4823" w14:textId="77777777" w:rsidR="00431C67" w:rsidRDefault="00431C67" w:rsidP="00431C67">
      <w:pPr>
        <w:contextualSpacing/>
        <w:rPr>
          <w:iCs/>
        </w:rPr>
      </w:pPr>
      <w:r w:rsidRPr="00367460">
        <w:rPr>
          <w:iCs/>
        </w:rPr>
        <w:t xml:space="preserve">(5 min). </w:t>
      </w:r>
    </w:p>
    <w:p w14:paraId="52C538E9" w14:textId="738D0C5D" w:rsidR="00431C67" w:rsidRPr="00367460" w:rsidRDefault="00431C67" w:rsidP="00431C67">
      <w:pPr>
        <w:contextualSpacing/>
        <w:rPr>
          <w:iCs/>
        </w:rPr>
      </w:pPr>
    </w:p>
    <w:p w14:paraId="73252672" w14:textId="77777777" w:rsidR="00431C67" w:rsidRPr="00FE7987" w:rsidRDefault="00431C67" w:rsidP="00431C67">
      <w:pPr>
        <w:pStyle w:val="Listeavsnitt"/>
        <w:numPr>
          <w:ilvl w:val="0"/>
          <w:numId w:val="2"/>
        </w:numPr>
        <w:spacing w:after="120" w:line="264" w:lineRule="auto"/>
        <w:rPr>
          <w:rFonts w:eastAsiaTheme="minorEastAsia"/>
          <w:i/>
          <w:iCs/>
          <w:color w:val="000000"/>
        </w:rPr>
      </w:pPr>
      <w:r w:rsidRPr="00FE7987">
        <w:rPr>
          <w:i/>
          <w:iCs/>
          <w:color w:val="000000" w:themeColor="text1"/>
        </w:rPr>
        <w:t xml:space="preserve">Har jeg nådd mine personlige målsettinger? På hvilken måte? </w:t>
      </w:r>
    </w:p>
    <w:p w14:paraId="7340E184" w14:textId="77777777" w:rsidR="00431C67" w:rsidRPr="00FE7987" w:rsidRDefault="00431C67" w:rsidP="00431C67">
      <w:pPr>
        <w:pStyle w:val="Listeavsnitt"/>
        <w:numPr>
          <w:ilvl w:val="0"/>
          <w:numId w:val="2"/>
        </w:numPr>
        <w:spacing w:after="120" w:line="264" w:lineRule="auto"/>
        <w:rPr>
          <w:rFonts w:eastAsiaTheme="minorEastAsia"/>
          <w:i/>
          <w:iCs/>
          <w:color w:val="000000"/>
        </w:rPr>
      </w:pPr>
      <w:r w:rsidRPr="00FE7987">
        <w:rPr>
          <w:i/>
          <w:iCs/>
          <w:color w:val="000000" w:themeColor="text1"/>
        </w:rPr>
        <w:t xml:space="preserve">Hvis ikke målene er nådd, hva er grunnen til det? </w:t>
      </w:r>
    </w:p>
    <w:p w14:paraId="1B1879C5" w14:textId="77777777" w:rsidR="00431C67" w:rsidRPr="00FE7987" w:rsidRDefault="00431C67" w:rsidP="00431C67">
      <w:pPr>
        <w:pStyle w:val="Listeavsnitt"/>
        <w:numPr>
          <w:ilvl w:val="0"/>
          <w:numId w:val="2"/>
        </w:numPr>
        <w:spacing w:after="120" w:line="264" w:lineRule="auto"/>
        <w:rPr>
          <w:rFonts w:eastAsiaTheme="minorEastAsia"/>
          <w:i/>
          <w:iCs/>
          <w:color w:val="000000"/>
        </w:rPr>
      </w:pPr>
      <w:r w:rsidRPr="00FE7987">
        <w:rPr>
          <w:i/>
          <w:iCs/>
          <w:color w:val="000000" w:themeColor="text1"/>
        </w:rPr>
        <w:t xml:space="preserve">Har jeg tilegnet meg kompetanse som jeg ikke tenkte på den gang? </w:t>
      </w:r>
    </w:p>
    <w:p w14:paraId="150434F0" w14:textId="77777777" w:rsidR="00431C67" w:rsidRPr="00FE7987" w:rsidRDefault="00431C67" w:rsidP="00431C67">
      <w:pPr>
        <w:pStyle w:val="Listeavsnitt"/>
        <w:numPr>
          <w:ilvl w:val="0"/>
          <w:numId w:val="2"/>
        </w:numPr>
        <w:spacing w:after="120" w:line="264" w:lineRule="auto"/>
        <w:rPr>
          <w:rFonts w:eastAsiaTheme="minorEastAsia"/>
          <w:i/>
          <w:iCs/>
          <w:color w:val="000000"/>
        </w:rPr>
      </w:pPr>
      <w:r w:rsidRPr="00FE7987">
        <w:rPr>
          <w:i/>
          <w:iCs/>
          <w:color w:val="000000" w:themeColor="text1"/>
        </w:rPr>
        <w:t xml:space="preserve">Hvilke ønsker har jeg for videre utvikling av meg selv som barnevernsarbeider? </w:t>
      </w:r>
    </w:p>
    <w:p w14:paraId="5D6FA1C5" w14:textId="77777777" w:rsidR="00431C67" w:rsidRPr="005D5BFB" w:rsidRDefault="00431C67" w:rsidP="00431C67">
      <w:pPr>
        <w:contextualSpacing/>
        <w:rPr>
          <w:strike/>
          <w:color w:val="FF0000"/>
        </w:rPr>
      </w:pPr>
    </w:p>
    <w:bookmarkEnd w:id="4"/>
    <w:p w14:paraId="2C078E63" w14:textId="77777777" w:rsidR="00984A0B" w:rsidRDefault="00984A0B"/>
    <w:sectPr w:rsidR="00984A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3D55" w14:textId="77777777" w:rsidR="00C2634C" w:rsidRDefault="00C2634C" w:rsidP="001E3B33">
      <w:pPr>
        <w:spacing w:after="0" w:line="240" w:lineRule="auto"/>
      </w:pPr>
      <w:r>
        <w:separator/>
      </w:r>
    </w:p>
  </w:endnote>
  <w:endnote w:type="continuationSeparator" w:id="0">
    <w:p w14:paraId="23E04F77" w14:textId="77777777" w:rsidR="00C2634C" w:rsidRDefault="00C2634C" w:rsidP="001E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56BF" w14:textId="77777777" w:rsidR="00C2634C" w:rsidRDefault="00C2634C" w:rsidP="001E3B33">
      <w:pPr>
        <w:spacing w:after="0" w:line="240" w:lineRule="auto"/>
      </w:pPr>
      <w:r>
        <w:separator/>
      </w:r>
    </w:p>
  </w:footnote>
  <w:footnote w:type="continuationSeparator" w:id="0">
    <w:p w14:paraId="4350BC56" w14:textId="77777777" w:rsidR="00C2634C" w:rsidRDefault="00C2634C" w:rsidP="001E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207F" w14:textId="08B0C16E" w:rsidR="001E3B33" w:rsidRDefault="001E3B33">
    <w:pPr>
      <w:pStyle w:val="Topptekst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FF95A98" wp14:editId="0C690350">
          <wp:simplePos x="0" y="0"/>
          <wp:positionH relativeFrom="column">
            <wp:posOffset>4747260</wp:posOffset>
          </wp:positionH>
          <wp:positionV relativeFrom="paragraph">
            <wp:posOffset>-244475</wp:posOffset>
          </wp:positionV>
          <wp:extent cx="1623060" cy="556260"/>
          <wp:effectExtent l="0" t="0" r="0" b="0"/>
          <wp:wrapTight wrapText="bothSides">
            <wp:wrapPolygon edited="0">
              <wp:start x="0" y="0"/>
              <wp:lineTo x="0" y="20712"/>
              <wp:lineTo x="21296" y="20712"/>
              <wp:lineTo x="21296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6D9D"/>
    <w:multiLevelType w:val="hybridMultilevel"/>
    <w:tmpl w:val="E8361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469"/>
    <w:multiLevelType w:val="hybridMultilevel"/>
    <w:tmpl w:val="B6C40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1003"/>
    <w:multiLevelType w:val="hybridMultilevel"/>
    <w:tmpl w:val="7F100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C0E"/>
    <w:multiLevelType w:val="hybridMultilevel"/>
    <w:tmpl w:val="28746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24AE"/>
    <w:multiLevelType w:val="hybridMultilevel"/>
    <w:tmpl w:val="BBDED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3911"/>
    <w:multiLevelType w:val="hybridMultilevel"/>
    <w:tmpl w:val="FFFFFFFF"/>
    <w:lvl w:ilvl="0" w:tplc="08F27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8C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CF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A2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2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C1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42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E1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23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D10A2"/>
    <w:multiLevelType w:val="hybridMultilevel"/>
    <w:tmpl w:val="B9B86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44B24"/>
    <w:multiLevelType w:val="hybridMultilevel"/>
    <w:tmpl w:val="E22C5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F51C1"/>
    <w:multiLevelType w:val="hybridMultilevel"/>
    <w:tmpl w:val="5C80F8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546F8"/>
    <w:rsid w:val="00175554"/>
    <w:rsid w:val="001B4876"/>
    <w:rsid w:val="001E3B33"/>
    <w:rsid w:val="00267A7E"/>
    <w:rsid w:val="003470EA"/>
    <w:rsid w:val="00431C67"/>
    <w:rsid w:val="0070008D"/>
    <w:rsid w:val="007251B6"/>
    <w:rsid w:val="0080511A"/>
    <w:rsid w:val="00893DB7"/>
    <w:rsid w:val="00984A0B"/>
    <w:rsid w:val="00995A2E"/>
    <w:rsid w:val="00B85D04"/>
    <w:rsid w:val="00BA0539"/>
    <w:rsid w:val="00C2634C"/>
    <w:rsid w:val="00FE7987"/>
    <w:rsid w:val="5B2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46F8"/>
  <w15:chartTrackingRefBased/>
  <w15:docId w15:val="{779EF103-45FA-468B-A7A3-C126C9F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67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1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1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1C67"/>
    <w:rPr>
      <w:rFonts w:asciiTheme="majorHAnsi" w:eastAsiaTheme="majorEastAsia" w:hAnsiTheme="majorHAnsi" w:cstheme="majorBidi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1C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431C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31C67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Listeavsnitt">
    <w:name w:val="List Paragraph"/>
    <w:basedOn w:val="Normal"/>
    <w:uiPriority w:val="34"/>
    <w:qFormat/>
    <w:rsid w:val="00431C67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431C6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31C67"/>
    <w:rPr>
      <w:lang w:val="nb-NO"/>
    </w:rPr>
  </w:style>
  <w:style w:type="character" w:styleId="Sterk">
    <w:name w:val="Strong"/>
    <w:basedOn w:val="Standardskriftforavsnitt"/>
    <w:uiPriority w:val="22"/>
    <w:qFormat/>
    <w:rsid w:val="00431C67"/>
    <w:rPr>
      <w:b/>
      <w:bCs/>
    </w:rPr>
  </w:style>
  <w:style w:type="paragraph" w:styleId="Liste">
    <w:name w:val="List"/>
    <w:basedOn w:val="Normal"/>
    <w:uiPriority w:val="99"/>
    <w:unhideWhenUsed/>
    <w:rsid w:val="00431C67"/>
    <w:pPr>
      <w:ind w:left="283" w:hanging="283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A2E"/>
    <w:rPr>
      <w:rFonts w:ascii="Segoe UI" w:hAnsi="Segoe UI" w:cs="Segoe UI"/>
      <w:sz w:val="18"/>
      <w:szCs w:val="1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1E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B3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E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B33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CCF8242D6614AAB5872F6BEAC9122" ma:contentTypeVersion="11" ma:contentTypeDescription="Opprett et nytt dokument." ma:contentTypeScope="" ma:versionID="1969eaa2104f5414a2ec0882f57736fc">
  <xsd:schema xmlns:xsd="http://www.w3.org/2001/XMLSchema" xmlns:xs="http://www.w3.org/2001/XMLSchema" xmlns:p="http://schemas.microsoft.com/office/2006/metadata/properties" xmlns:ns2="ac7b205f-0556-44ac-9cd4-1a3015777919" xmlns:ns3="d07fb212-b39b-4c3a-8c0b-1ca17916a849" targetNamespace="http://schemas.microsoft.com/office/2006/metadata/properties" ma:root="true" ma:fieldsID="a9806f60df18d663f31ccc9b431960e5" ns2:_="" ns3:_="">
    <xsd:import namespace="ac7b205f-0556-44ac-9cd4-1a3015777919"/>
    <xsd:import namespace="d07fb212-b39b-4c3a-8c0b-1ca17916a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b205f-0556-44ac-9cd4-1a301577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b212-b39b-4c3a-8c0b-1ca17916a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A8310-BD8B-4C03-B5A8-F274EAB0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b205f-0556-44ac-9cd4-1a3015777919"/>
    <ds:schemaRef ds:uri="d07fb212-b39b-4c3a-8c0b-1ca17916a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3614B-EFE1-4B38-8898-73BD27175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2E4A9-2853-497C-8226-AE1B614C66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788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Winje</dc:creator>
  <cp:keywords/>
  <dc:description/>
  <cp:lastModifiedBy>Håkon</cp:lastModifiedBy>
  <cp:revision>15</cp:revision>
  <dcterms:created xsi:type="dcterms:W3CDTF">2021-02-28T11:18:00Z</dcterms:created>
  <dcterms:modified xsi:type="dcterms:W3CDTF">2021-03-15T11:50:00Z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0x010100807CCF8242D6614AAB5872F6BEAC9122</vt:lpwstr>
  </property>
  <property fmtid="{D5CDD505-2E9C-101B-9397-08002B2CF9AE}" pid="3" name="Order">
    <vt:r8>17300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