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2FD0" w14:textId="22B410D0" w:rsidR="0041378B" w:rsidRPr="0041378B" w:rsidRDefault="005F1275" w:rsidP="00C46901">
      <w:pPr>
        <w:pStyle w:val="Overskrift1"/>
        <w:rPr>
          <w:u w:val="single"/>
        </w:rPr>
      </w:pPr>
      <w:bookmarkStart w:id="0" w:name="_GoBack"/>
      <w:r w:rsidRPr="0041378B">
        <w:rPr>
          <w:sz w:val="36"/>
          <w:szCs w:val="36"/>
          <w:u w:val="single"/>
        </w:rPr>
        <w:t>ØVELSER: 1. FELLESSAMLING – DAG 2</w:t>
      </w:r>
    </w:p>
    <w:bookmarkEnd w:id="0"/>
    <w:p w14:paraId="31FE8490" w14:textId="0662C682" w:rsidR="00C46901" w:rsidRPr="00C46901" w:rsidRDefault="00C46901" w:rsidP="00C46901">
      <w:pPr>
        <w:pStyle w:val="Overskrift1"/>
      </w:pPr>
      <w:r w:rsidRPr="00C46901">
        <w:t>Øvelse 1: Fokusverktøyet i undersøkelsen</w:t>
      </w:r>
    </w:p>
    <w:p w14:paraId="0C305FFB" w14:textId="77777777" w:rsidR="00C46901" w:rsidRDefault="00C46901" w:rsidP="00C46901">
      <w:pPr>
        <w:rPr>
          <w:sz w:val="24"/>
          <w:szCs w:val="24"/>
        </w:rPr>
      </w:pPr>
    </w:p>
    <w:p w14:paraId="36DEE797" w14:textId="77777777" w:rsidR="00C46901" w:rsidRDefault="00C46901" w:rsidP="00C46901">
      <w:pPr>
        <w:rPr>
          <w:sz w:val="24"/>
          <w:szCs w:val="24"/>
        </w:rPr>
      </w:pPr>
      <w:r w:rsidRPr="290B430C">
        <w:rPr>
          <w:sz w:val="24"/>
          <w:szCs w:val="24"/>
        </w:rPr>
        <w:t>Dere skal sammen gjøre en tretrinns refleksjon. Gruppeleder styrer arbeidet. Prosessleder gir beskjed om dere skal jobbe med ett spørsmål av gangen før dere hentes tilbake til fellesrommet, eller om dere skal svare på alle spørsmålene samtidig:</w:t>
      </w:r>
    </w:p>
    <w:p w14:paraId="206769AB" w14:textId="77777777" w:rsidR="00C46901" w:rsidRDefault="00C46901" w:rsidP="00C46901">
      <w:pPr>
        <w:rPr>
          <w:sz w:val="24"/>
          <w:szCs w:val="24"/>
        </w:rPr>
      </w:pPr>
    </w:p>
    <w:p w14:paraId="3A4D887B" w14:textId="77777777" w:rsidR="00C46901" w:rsidRPr="00BB7ECF" w:rsidRDefault="00C46901" w:rsidP="00C46901">
      <w:pPr>
        <w:rPr>
          <w:b/>
          <w:bCs/>
        </w:rPr>
      </w:pPr>
      <w:r w:rsidRPr="00BB7ECF">
        <w:rPr>
          <w:b/>
          <w:bCs/>
          <w:sz w:val="24"/>
          <w:szCs w:val="24"/>
        </w:rPr>
        <w:t>Spørsmål 1: Hvilke røde lamper finnes i meldingen?</w:t>
      </w:r>
      <w:r w:rsidRPr="00BB7ECF">
        <w:rPr>
          <w:b/>
          <w:bCs/>
        </w:rPr>
        <w:t xml:space="preserve"> </w:t>
      </w:r>
    </w:p>
    <w:p w14:paraId="4B79BBD6" w14:textId="77777777" w:rsidR="00C46901" w:rsidRDefault="00C46901" w:rsidP="00C46901">
      <w:pPr>
        <w:rPr>
          <w:i/>
          <w:iCs/>
          <w:sz w:val="24"/>
          <w:szCs w:val="24"/>
        </w:rPr>
      </w:pPr>
      <w:r w:rsidRPr="290B430C">
        <w:rPr>
          <w:i/>
          <w:iCs/>
          <w:sz w:val="24"/>
          <w:szCs w:val="24"/>
        </w:rPr>
        <w:t xml:space="preserve">Bruk noen minutter til å plukke ut aktuelle risikofaktorer eller røde lamper fra meldingen, og skriv dem ned. </w:t>
      </w:r>
    </w:p>
    <w:p w14:paraId="1827E2D3" w14:textId="77777777" w:rsidR="00C46901" w:rsidRDefault="00C46901" w:rsidP="00C46901">
      <w:pPr>
        <w:rPr>
          <w:b/>
          <w:bCs/>
          <w:sz w:val="24"/>
          <w:szCs w:val="24"/>
        </w:rPr>
      </w:pPr>
    </w:p>
    <w:p w14:paraId="4D358993" w14:textId="77777777" w:rsidR="00C46901" w:rsidRDefault="00C46901" w:rsidP="00C46901">
      <w:pPr>
        <w:rPr>
          <w:b/>
          <w:bCs/>
          <w:sz w:val="24"/>
          <w:szCs w:val="24"/>
        </w:rPr>
      </w:pPr>
      <w:r w:rsidRPr="00BB7ECF">
        <w:rPr>
          <w:b/>
          <w:bCs/>
          <w:sz w:val="24"/>
          <w:szCs w:val="24"/>
        </w:rPr>
        <w:t>Spørsmål 2: Undring og refleksjon: Hva undrer oss?</w:t>
      </w:r>
      <w:r>
        <w:rPr>
          <w:b/>
          <w:bCs/>
          <w:sz w:val="24"/>
          <w:szCs w:val="24"/>
        </w:rPr>
        <w:tab/>
      </w:r>
    </w:p>
    <w:p w14:paraId="19EBACD6" w14:textId="77777777" w:rsidR="00C46901" w:rsidRDefault="00C46901" w:rsidP="00C46901">
      <w:pPr>
        <w:rPr>
          <w:i/>
          <w:iCs/>
          <w:sz w:val="24"/>
          <w:szCs w:val="24"/>
        </w:rPr>
      </w:pPr>
      <w:r w:rsidRPr="290B430C">
        <w:rPr>
          <w:i/>
          <w:iCs/>
          <w:sz w:val="24"/>
          <w:szCs w:val="24"/>
        </w:rPr>
        <w:t xml:space="preserve">Hvilke følelser og tanker aktiverer meldingen i meg? </w:t>
      </w:r>
    </w:p>
    <w:p w14:paraId="01525ED2" w14:textId="77777777" w:rsidR="00C46901" w:rsidRDefault="00C46901" w:rsidP="00C46901">
      <w:pPr>
        <w:rPr>
          <w:b/>
          <w:bCs/>
          <w:sz w:val="24"/>
          <w:szCs w:val="24"/>
        </w:rPr>
      </w:pPr>
    </w:p>
    <w:p w14:paraId="500C3FEE" w14:textId="77777777" w:rsidR="00C46901" w:rsidRPr="005F05C0" w:rsidRDefault="00C46901" w:rsidP="00C46901">
      <w:pPr>
        <w:rPr>
          <w:i/>
          <w:iCs/>
        </w:rPr>
      </w:pPr>
      <w:r w:rsidRPr="290B430C">
        <w:rPr>
          <w:b/>
          <w:bCs/>
          <w:sz w:val="24"/>
          <w:szCs w:val="24"/>
        </w:rPr>
        <w:t>Spørsmål 3: Konkretisering</w:t>
      </w:r>
    </w:p>
    <w:p w14:paraId="00FD7CA9" w14:textId="77777777" w:rsidR="00C46901" w:rsidRPr="005F05C0" w:rsidRDefault="00C46901" w:rsidP="00C46901">
      <w:pPr>
        <w:rPr>
          <w:i/>
          <w:iCs/>
        </w:rPr>
      </w:pPr>
      <w:r w:rsidRPr="290B430C">
        <w:rPr>
          <w:i/>
          <w:iCs/>
          <w:sz w:val="24"/>
          <w:szCs w:val="24"/>
        </w:rPr>
        <w:t>Her skal vi gå bak bekymringen(e) og utforske disse nærmere. Formålet er å konkretisere hvilke sammenhenger vi trenger å undersøke.</w:t>
      </w:r>
      <w:r w:rsidRPr="290B430C">
        <w:rPr>
          <w:i/>
          <w:iCs/>
        </w:rPr>
        <w:t xml:space="preserve"> </w:t>
      </w:r>
    </w:p>
    <w:p w14:paraId="17A40D41" w14:textId="77777777" w:rsidR="00C46901" w:rsidRDefault="00C46901" w:rsidP="00C46901">
      <w:pPr>
        <w:rPr>
          <w:i/>
          <w:iCs/>
          <w:sz w:val="24"/>
          <w:szCs w:val="24"/>
        </w:rPr>
      </w:pPr>
      <w:r w:rsidRPr="290B430C">
        <w:rPr>
          <w:i/>
          <w:iCs/>
          <w:sz w:val="24"/>
          <w:szCs w:val="24"/>
        </w:rPr>
        <w:t>Det er da nødvendig å bruke åpne spørreord: hvilken, hvordan, hva eller hvorfor. Hvilke tema ønsker jeg å få opplysninger om? Formuler spørsmål til videre undersøkelse. Eksempel på «HV»- spørsmål noteres ned.</w:t>
      </w:r>
    </w:p>
    <w:p w14:paraId="0B9D3063" w14:textId="77777777" w:rsidR="00C46901" w:rsidRPr="00564AC8" w:rsidRDefault="00C46901" w:rsidP="00C46901">
      <w:pPr>
        <w:rPr>
          <w:i/>
          <w:iCs/>
          <w:sz w:val="24"/>
          <w:szCs w:val="24"/>
          <w:u w:val="single"/>
        </w:rPr>
      </w:pPr>
      <w:r w:rsidRPr="290B430C">
        <w:rPr>
          <w:i/>
          <w:iCs/>
          <w:sz w:val="24"/>
          <w:szCs w:val="24"/>
          <w:u w:val="single"/>
        </w:rPr>
        <w:t>Prøv å formuler en fokusert problemstilling for undersøkelsen som gruppeleder skriver ned og tar med til neste øvelse.</w:t>
      </w:r>
    </w:p>
    <w:p w14:paraId="285606AB" w14:textId="77777777" w:rsidR="00C46901" w:rsidRPr="005F05C0" w:rsidRDefault="00C46901" w:rsidP="00C46901">
      <w:pPr>
        <w:ind w:left="708"/>
        <w:rPr>
          <w:i/>
          <w:iCs/>
          <w:sz w:val="24"/>
          <w:szCs w:val="24"/>
        </w:rPr>
      </w:pPr>
    </w:p>
    <w:p w14:paraId="074A8EE7" w14:textId="77777777" w:rsidR="00C46901" w:rsidRPr="00934D0D" w:rsidRDefault="00C46901" w:rsidP="00C46901">
      <w:pPr>
        <w:rPr>
          <w:sz w:val="24"/>
          <w:szCs w:val="24"/>
        </w:rPr>
      </w:pPr>
      <w:r>
        <w:rPr>
          <w:sz w:val="24"/>
          <w:szCs w:val="24"/>
        </w:rPr>
        <w:tab/>
      </w:r>
    </w:p>
    <w:p w14:paraId="5258D54C" w14:textId="77777777" w:rsidR="00C46901" w:rsidRPr="003C72EA" w:rsidRDefault="00C46901" w:rsidP="00C46901">
      <w:pPr>
        <w:rPr>
          <w:sz w:val="24"/>
          <w:szCs w:val="24"/>
          <w:u w:val="single"/>
        </w:rPr>
      </w:pPr>
    </w:p>
    <w:p w14:paraId="34FBAE99" w14:textId="77777777" w:rsidR="00C46901" w:rsidRDefault="00C46901" w:rsidP="00C46901">
      <w:r>
        <w:br w:type="page"/>
      </w:r>
    </w:p>
    <w:p w14:paraId="3665E79E" w14:textId="77777777" w:rsidR="00C46901" w:rsidRPr="00C46901" w:rsidRDefault="00C46901" w:rsidP="00C46901"/>
    <w:p w14:paraId="7E736F89" w14:textId="1A741950" w:rsidR="00C46901" w:rsidRPr="00C46901" w:rsidRDefault="00C46901" w:rsidP="00C46901">
      <w:pPr>
        <w:pStyle w:val="Overskrift1"/>
      </w:pPr>
      <w:r w:rsidRPr="00C46901">
        <w:t>Øvelse 2: Bruk av trekanten som sjekkliste for informasjonsinnhenting</w:t>
      </w:r>
    </w:p>
    <w:p w14:paraId="2D8AE47D" w14:textId="77777777" w:rsidR="00C46901" w:rsidRDefault="00C46901" w:rsidP="00C46901">
      <w:pPr>
        <w:rPr>
          <w:b/>
          <w:bCs/>
        </w:rPr>
      </w:pPr>
    </w:p>
    <w:p w14:paraId="446C63DB" w14:textId="77777777" w:rsidR="00C46901" w:rsidRDefault="00C46901" w:rsidP="00C46901">
      <w:r>
        <w:t xml:space="preserve">Alle må ha trekanten tilgjengelig slik at dere kan trene på å finne områder for videre undersøkelse ved hjelp av å bli kjent med modellen. </w:t>
      </w:r>
    </w:p>
    <w:p w14:paraId="0D3F973D" w14:textId="77777777" w:rsidR="00C46901" w:rsidRDefault="00C46901" w:rsidP="00C46901">
      <w:r>
        <w:t xml:space="preserve">Gruppearbeidet ledes av samme gruppeleder som ved forrige øvelse. </w:t>
      </w:r>
    </w:p>
    <w:p w14:paraId="5B99A7FF" w14:textId="77777777" w:rsidR="00C46901" w:rsidRDefault="00C46901" w:rsidP="00C46901">
      <w:pPr>
        <w:rPr>
          <w:u w:val="single"/>
        </w:rPr>
      </w:pPr>
    </w:p>
    <w:p w14:paraId="30CEBB41" w14:textId="77777777" w:rsidR="00C46901" w:rsidRDefault="00C46901" w:rsidP="00C46901">
      <w:r w:rsidRPr="60BBF469">
        <w:rPr>
          <w:u w:val="single"/>
        </w:rPr>
        <w:t>Oppgave:</w:t>
      </w:r>
    </w:p>
    <w:p w14:paraId="05F26962" w14:textId="77777777" w:rsidR="00C46901" w:rsidRDefault="00C46901" w:rsidP="00C46901">
      <w:pPr>
        <w:rPr>
          <w:i/>
          <w:iCs/>
        </w:rPr>
      </w:pPr>
      <w:r w:rsidRPr="60BBF469">
        <w:rPr>
          <w:i/>
          <w:iCs/>
        </w:rPr>
        <w:t>På bakgrunn av den problemstillingen dere jobbet fram i forrige gruppearbeid, skal dere nå bruke problemstillingen sammen med trekanten til å identifisere områder for videre undersøkelse av meldingen. Skriv ned under hvilke områder fra trekanten dere ønsker å undersøke videre, og hvorfor.</w:t>
      </w:r>
    </w:p>
    <w:p w14:paraId="3FC193FE" w14:textId="77777777" w:rsidR="00C46901" w:rsidRDefault="00C46901" w:rsidP="00C46901"/>
    <w:p w14:paraId="00574461" w14:textId="77777777" w:rsidR="00C46901" w:rsidRDefault="00C46901" w:rsidP="00C46901">
      <w:pPr>
        <w:rPr>
          <w:b/>
          <w:bCs/>
        </w:rPr>
      </w:pPr>
      <w:r w:rsidRPr="60BBF469">
        <w:rPr>
          <w:b/>
          <w:bCs/>
        </w:rPr>
        <w:t>Kartlegging av barnets utvikling og behov:</w:t>
      </w:r>
    </w:p>
    <w:p w14:paraId="2EE6ED32" w14:textId="77777777" w:rsidR="00C46901" w:rsidRDefault="00C46901" w:rsidP="00C46901">
      <w:r>
        <w:t>(skriv her)</w:t>
      </w:r>
    </w:p>
    <w:p w14:paraId="6C26543B" w14:textId="77777777" w:rsidR="00C46901" w:rsidRDefault="00C46901" w:rsidP="00C46901"/>
    <w:p w14:paraId="157A4516" w14:textId="77777777" w:rsidR="00C46901" w:rsidRDefault="00C46901" w:rsidP="00C46901">
      <w:pPr>
        <w:rPr>
          <w:b/>
          <w:bCs/>
        </w:rPr>
      </w:pPr>
      <w:r w:rsidRPr="60BBF469">
        <w:rPr>
          <w:b/>
          <w:bCs/>
        </w:rPr>
        <w:t>Kartlegging av foreldrenes omsorgskompetanse:</w:t>
      </w:r>
    </w:p>
    <w:p w14:paraId="0EB914F8" w14:textId="77777777" w:rsidR="00C46901" w:rsidRDefault="00C46901" w:rsidP="00C46901">
      <w:r>
        <w:t>(skriv her)</w:t>
      </w:r>
    </w:p>
    <w:p w14:paraId="6D661581" w14:textId="77777777" w:rsidR="00C46901" w:rsidRDefault="00C46901" w:rsidP="00C46901"/>
    <w:p w14:paraId="0053E489" w14:textId="77777777" w:rsidR="00C46901" w:rsidRDefault="00C46901" w:rsidP="00C46901">
      <w:pPr>
        <w:rPr>
          <w:b/>
          <w:bCs/>
        </w:rPr>
      </w:pPr>
      <w:r w:rsidRPr="60BBF469">
        <w:rPr>
          <w:b/>
          <w:bCs/>
        </w:rPr>
        <w:t xml:space="preserve">Kartlegging av familie- og miljøfaktorer: </w:t>
      </w:r>
    </w:p>
    <w:p w14:paraId="2D731A30" w14:textId="77777777" w:rsidR="00C46901" w:rsidRDefault="00C46901" w:rsidP="00C46901">
      <w:r>
        <w:t>(skriv her)</w:t>
      </w:r>
    </w:p>
    <w:p w14:paraId="33C062AE" w14:textId="77777777" w:rsidR="00C46901" w:rsidRDefault="00C46901" w:rsidP="00C46901"/>
    <w:p w14:paraId="76967AC2" w14:textId="77777777" w:rsidR="00C46901" w:rsidRDefault="00C46901" w:rsidP="00C46901">
      <w:pPr>
        <w:rPr>
          <w:u w:val="single"/>
        </w:rPr>
      </w:pPr>
    </w:p>
    <w:p w14:paraId="2C078E63" w14:textId="77777777" w:rsidR="00C962A0" w:rsidRDefault="00C962A0"/>
    <w:sectPr w:rsidR="00C962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2423" w14:textId="77777777" w:rsidR="00C11DBA" w:rsidRDefault="00C11DBA" w:rsidP="0041378B">
      <w:pPr>
        <w:spacing w:after="0" w:line="240" w:lineRule="auto"/>
      </w:pPr>
      <w:r>
        <w:separator/>
      </w:r>
    </w:p>
  </w:endnote>
  <w:endnote w:type="continuationSeparator" w:id="0">
    <w:p w14:paraId="21E6577A" w14:textId="77777777" w:rsidR="00C11DBA" w:rsidRDefault="00C11DBA" w:rsidP="0041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2A6D" w14:textId="77777777" w:rsidR="00C11DBA" w:rsidRDefault="00C11DBA" w:rsidP="0041378B">
      <w:pPr>
        <w:spacing w:after="0" w:line="240" w:lineRule="auto"/>
      </w:pPr>
      <w:r>
        <w:separator/>
      </w:r>
    </w:p>
  </w:footnote>
  <w:footnote w:type="continuationSeparator" w:id="0">
    <w:p w14:paraId="27836F53" w14:textId="77777777" w:rsidR="00C11DBA" w:rsidRDefault="00C11DBA" w:rsidP="0041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CF82" w14:textId="2A646A7E" w:rsidR="0041378B" w:rsidRDefault="0041378B">
    <w:pPr>
      <w:pStyle w:val="Topptekst"/>
    </w:pPr>
    <w:r>
      <w:rPr>
        <w:b/>
        <w:bCs/>
        <w:noProof/>
      </w:rPr>
      <w:drawing>
        <wp:anchor distT="0" distB="0" distL="114300" distR="114300" simplePos="0" relativeHeight="251659264" behindDoc="1" locked="0" layoutInCell="1" allowOverlap="1" wp14:anchorId="69563644" wp14:editId="0596D47F">
          <wp:simplePos x="0" y="0"/>
          <wp:positionH relativeFrom="column">
            <wp:posOffset>4838700</wp:posOffset>
          </wp:positionH>
          <wp:positionV relativeFrom="paragraph">
            <wp:posOffset>-228600</wp:posOffset>
          </wp:positionV>
          <wp:extent cx="1623060" cy="556260"/>
          <wp:effectExtent l="0" t="0" r="0" b="0"/>
          <wp:wrapTight wrapText="bothSides">
            <wp:wrapPolygon edited="0">
              <wp:start x="0" y="0"/>
              <wp:lineTo x="0" y="20712"/>
              <wp:lineTo x="21296" y="20712"/>
              <wp:lineTo x="21296"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C4D475"/>
    <w:rsid w:val="0041378B"/>
    <w:rsid w:val="005F1275"/>
    <w:rsid w:val="00C11DBA"/>
    <w:rsid w:val="00C46901"/>
    <w:rsid w:val="00C962A0"/>
    <w:rsid w:val="10C4D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D475"/>
  <w15:chartTrackingRefBased/>
  <w15:docId w15:val="{39D69617-FBEB-40FB-AF75-2A4D8FC3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901"/>
    <w:rPr>
      <w:lang w:val="nb-NO"/>
    </w:rPr>
  </w:style>
  <w:style w:type="paragraph" w:styleId="Overskrift1">
    <w:name w:val="heading 1"/>
    <w:basedOn w:val="Normal"/>
    <w:next w:val="Normal"/>
    <w:link w:val="Overskrift1Tegn"/>
    <w:uiPriority w:val="9"/>
    <w:qFormat/>
    <w:rsid w:val="00C46901"/>
    <w:pPr>
      <w:keepNext/>
      <w:keepLines/>
      <w:spacing w:before="240" w:after="0"/>
      <w:outlineLvl w:val="0"/>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6901"/>
    <w:rPr>
      <w:rFonts w:asciiTheme="majorHAnsi" w:eastAsiaTheme="majorEastAsia" w:hAnsiTheme="majorHAnsi" w:cstheme="majorBidi"/>
      <w:sz w:val="32"/>
      <w:szCs w:val="32"/>
      <w:lang w:val="nb-NO"/>
    </w:rPr>
  </w:style>
  <w:style w:type="paragraph" w:styleId="Topptekst">
    <w:name w:val="header"/>
    <w:basedOn w:val="Normal"/>
    <w:link w:val="TopptekstTegn"/>
    <w:uiPriority w:val="99"/>
    <w:unhideWhenUsed/>
    <w:rsid w:val="004137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378B"/>
    <w:rPr>
      <w:lang w:val="nb-NO"/>
    </w:rPr>
  </w:style>
  <w:style w:type="paragraph" w:styleId="Bunntekst">
    <w:name w:val="footer"/>
    <w:basedOn w:val="Normal"/>
    <w:link w:val="BunntekstTegn"/>
    <w:uiPriority w:val="99"/>
    <w:unhideWhenUsed/>
    <w:rsid w:val="004137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378B"/>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7CCF8242D6614AAB5872F6BEAC9122" ma:contentTypeVersion="11" ma:contentTypeDescription="Opprett et nytt dokument." ma:contentTypeScope="" ma:versionID="1969eaa2104f5414a2ec0882f57736fc">
  <xsd:schema xmlns:xsd="http://www.w3.org/2001/XMLSchema" xmlns:xs="http://www.w3.org/2001/XMLSchema" xmlns:p="http://schemas.microsoft.com/office/2006/metadata/properties" xmlns:ns2="ac7b205f-0556-44ac-9cd4-1a3015777919" xmlns:ns3="d07fb212-b39b-4c3a-8c0b-1ca17916a849" targetNamespace="http://schemas.microsoft.com/office/2006/metadata/properties" ma:root="true" ma:fieldsID="a9806f60df18d663f31ccc9b431960e5" ns2:_="" ns3:_="">
    <xsd:import namespace="ac7b205f-0556-44ac-9cd4-1a3015777919"/>
    <xsd:import namespace="d07fb212-b39b-4c3a-8c0b-1ca17916a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205f-0556-44ac-9cd4-1a301577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fb212-b39b-4c3a-8c0b-1ca17916a84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1EEF2-A1D0-4D18-9E0D-E12A5E7A5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205f-0556-44ac-9cd4-1a3015777919"/>
    <ds:schemaRef ds:uri="d07fb212-b39b-4c3a-8c0b-1ca17916a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0FD3F-E0AA-40D8-8D58-2342AE8E7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250198-0D7E-49C6-91A3-112D63CD1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1548</Characters>
  <Application>Microsoft Office Word</Application>
  <DocSecurity>0</DocSecurity>
  <Lines>12</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Winje</dc:creator>
  <cp:keywords/>
  <dc:description/>
  <cp:lastModifiedBy>Håkon Winje</cp:lastModifiedBy>
  <cp:revision>4</cp:revision>
  <dcterms:created xsi:type="dcterms:W3CDTF">2021-02-28T09:50:00Z</dcterms:created>
  <dcterms:modified xsi:type="dcterms:W3CDTF">2021-03-05T07:46:00Z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0x010100807CCF8242D6614AAB5872F6BEAC9122</vt:lpwstr>
  </property>
  <property fmtid="{D5CDD505-2E9C-101B-9397-08002B2CF9AE}" pid="3" name="Order">
    <vt:r8>16500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